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0EE9FF02" w:rsidR="00D849B9" w:rsidRPr="001958B3" w:rsidRDefault="004D67DD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>FINANCE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 xml:space="preserve"> 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4FB26EAF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4D67DD">
        <w:rPr>
          <w:rFonts w:ascii="Courier New" w:hAnsi="Courier New" w:cs="Courier New"/>
          <w:sz w:val="23"/>
          <w:szCs w:val="23"/>
        </w:rPr>
        <w:t>Finance</w:t>
      </w:r>
      <w:r w:rsidR="00817F42">
        <w:rPr>
          <w:rFonts w:ascii="Courier New" w:hAnsi="Courier New" w:cs="Courier New"/>
          <w:sz w:val="23"/>
          <w:szCs w:val="23"/>
        </w:rPr>
        <w:t xml:space="preserve">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A23C29">
        <w:rPr>
          <w:rFonts w:ascii="Courier New" w:hAnsi="Courier New" w:cs="Courier New"/>
          <w:sz w:val="23"/>
          <w:szCs w:val="23"/>
        </w:rPr>
        <w:t>437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24D0AD6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53BE31E6" w14:textId="2F473746" w:rsidR="005F09C7" w:rsidRPr="00514EBF" w:rsidRDefault="005F09C7" w:rsidP="00514EBF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>page 1, line</w:t>
      </w:r>
      <w:r w:rsidR="00C31BC0">
        <w:rPr>
          <w:rFonts w:ascii="Courier New" w:hAnsi="Courier New" w:cs="Courier New"/>
          <w:b/>
          <w:bCs/>
          <w:sz w:val="23"/>
          <w:szCs w:val="23"/>
        </w:rPr>
        <w:t>s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 16</w:t>
      </w:r>
      <w:r w:rsidR="00C31BC0">
        <w:rPr>
          <w:rFonts w:ascii="Courier New" w:hAnsi="Courier New" w:cs="Courier New"/>
          <w:b/>
          <w:bCs/>
          <w:sz w:val="23"/>
          <w:szCs w:val="23"/>
        </w:rPr>
        <w:t xml:space="preserve"> and 29</w:t>
      </w:r>
      <w:r>
        <w:rPr>
          <w:rFonts w:ascii="Courier New" w:hAnsi="Courier New" w:cs="Courier New"/>
          <w:b/>
          <w:bCs/>
          <w:sz w:val="23"/>
          <w:szCs w:val="23"/>
        </w:rPr>
        <w:t>,</w:t>
      </w:r>
      <w:r w:rsidR="00514EBF" w:rsidRPr="00514EBF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514EBF">
        <w:rPr>
          <w:rFonts w:ascii="Courier New" w:hAnsi="Courier New" w:cs="Courier New"/>
          <w:b/>
          <w:bCs/>
          <w:sz w:val="23"/>
          <w:szCs w:val="23"/>
        </w:rPr>
        <w:t>page 2, line 26 and page 3, lines 4 and 13,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DF1EDA">
        <w:rPr>
          <w:rFonts w:ascii="Courier New" w:hAnsi="Courier New" w:cs="Courier New"/>
          <w:sz w:val="23"/>
          <w:szCs w:val="23"/>
        </w:rPr>
        <w:t>after “2030,”</w:t>
      </w:r>
      <w:r w:rsidR="00514EBF">
        <w:rPr>
          <w:rFonts w:ascii="Courier New" w:hAnsi="Courier New" w:cs="Courier New"/>
          <w:sz w:val="23"/>
          <w:szCs w:val="23"/>
        </w:rPr>
        <w:t xml:space="preserve"> </w:t>
      </w:r>
      <w:r w:rsidR="00514EBF"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 w:rsidR="00514EBF">
        <w:rPr>
          <w:rFonts w:ascii="Courier New" w:hAnsi="Courier New" w:cs="Courier New"/>
          <w:sz w:val="23"/>
          <w:szCs w:val="23"/>
        </w:rPr>
        <w:t xml:space="preserve"> “subject to approval </w:t>
      </w:r>
      <w:r w:rsidR="009D44FD">
        <w:rPr>
          <w:rFonts w:ascii="Courier New" w:hAnsi="Courier New" w:cs="Courier New"/>
          <w:sz w:val="23"/>
          <w:szCs w:val="23"/>
        </w:rPr>
        <w:t xml:space="preserve">by the City Council </w:t>
      </w:r>
      <w:r w:rsidR="00514EBF">
        <w:rPr>
          <w:rFonts w:ascii="Courier New" w:hAnsi="Courier New" w:cs="Courier New"/>
          <w:sz w:val="23"/>
          <w:szCs w:val="23"/>
        </w:rPr>
        <w:t xml:space="preserve">of </w:t>
      </w:r>
      <w:r w:rsidR="00DF1EDA">
        <w:rPr>
          <w:rFonts w:ascii="Courier New" w:hAnsi="Courier New" w:cs="Courier New"/>
          <w:sz w:val="23"/>
          <w:szCs w:val="23"/>
        </w:rPr>
        <w:t>each annual renewal,</w:t>
      </w:r>
      <w:proofErr w:type="gramStart"/>
      <w:r w:rsidR="00514EBF"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72B5DF2E" w14:textId="19C272E3" w:rsidR="00BC22B1" w:rsidRDefault="00D7453D" w:rsidP="00A23C2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A23C29">
        <w:rPr>
          <w:rFonts w:ascii="Courier New" w:hAnsi="Courier New" w:cs="Courier New"/>
          <w:b/>
          <w:bCs/>
          <w:sz w:val="23"/>
          <w:szCs w:val="23"/>
        </w:rPr>
        <w:t xml:space="preserve">2, lines 16-17, </w:t>
      </w:r>
      <w:r w:rsidR="00A23C29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A23C29">
        <w:rPr>
          <w:rFonts w:ascii="Courier New" w:hAnsi="Courier New" w:cs="Courier New"/>
          <w:sz w:val="23"/>
          <w:szCs w:val="23"/>
        </w:rPr>
        <w:t xml:space="preserve"> “April 21, 2021” and </w:t>
      </w:r>
      <w:r w:rsidR="00A23C29"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 w:rsidR="00A23C29">
        <w:rPr>
          <w:rFonts w:ascii="Courier New" w:hAnsi="Courier New" w:cs="Courier New"/>
          <w:sz w:val="23"/>
          <w:szCs w:val="23"/>
        </w:rPr>
        <w:t xml:space="preserve"> “April 13, 2021”;</w:t>
      </w:r>
    </w:p>
    <w:p w14:paraId="081C2E16" w14:textId="7FDF4325" w:rsidR="00A23C29" w:rsidRDefault="00A23C29" w:rsidP="00A23C2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22, </w:t>
      </w:r>
      <w:r>
        <w:rPr>
          <w:rFonts w:ascii="Courier New" w:hAnsi="Courier New" w:cs="Courier New"/>
          <w:sz w:val="23"/>
          <w:szCs w:val="23"/>
        </w:rPr>
        <w:t xml:space="preserve">after “enter”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“into”;</w:t>
      </w:r>
    </w:p>
    <w:p w14:paraId="6A605903" w14:textId="2CE6BA09" w:rsidR="00A23C29" w:rsidRDefault="00A23C29" w:rsidP="00A23C2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3, lines 1 and 10,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“Licensee”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“Tenant”;</w:t>
      </w:r>
    </w:p>
    <w:p w14:paraId="006B96DE" w14:textId="596E51D4" w:rsidR="00F94620" w:rsidRPr="00F94620" w:rsidRDefault="00F94620" w:rsidP="00F94620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3, line 2,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Exhibit 3</w:t>
      </w:r>
      <w:r>
        <w:rPr>
          <w:rFonts w:ascii="Courier New" w:hAnsi="Courier New" w:cs="Courier New"/>
          <w:sz w:val="23"/>
          <w:szCs w:val="23"/>
        </w:rPr>
        <w:t xml:space="preserve">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 w:rsidR="005F09C7">
        <w:rPr>
          <w:rFonts w:ascii="Courier New" w:hAnsi="Courier New" w:cs="Courier New"/>
          <w:b/>
          <w:bCs/>
          <w:sz w:val="23"/>
          <w:szCs w:val="23"/>
        </w:rPr>
        <w:t xml:space="preserve">Second </w:t>
      </w:r>
      <w:r>
        <w:rPr>
          <w:rFonts w:ascii="Courier New" w:hAnsi="Courier New" w:cs="Courier New"/>
          <w:b/>
          <w:bCs/>
          <w:sz w:val="23"/>
          <w:szCs w:val="23"/>
        </w:rPr>
        <w:t>Revised Exhibit 3</w:t>
      </w:r>
      <w:r>
        <w:rPr>
          <w:rFonts w:ascii="Courier New" w:hAnsi="Courier New" w:cs="Courier New"/>
          <w:sz w:val="23"/>
          <w:szCs w:val="23"/>
        </w:rPr>
        <w:t>, labeled as “</w:t>
      </w:r>
      <w:r w:rsidR="005F09C7">
        <w:rPr>
          <w:rFonts w:ascii="Courier New" w:hAnsi="Courier New" w:cs="Courier New"/>
          <w:sz w:val="23"/>
          <w:szCs w:val="23"/>
        </w:rPr>
        <w:t xml:space="preserve">Second </w:t>
      </w:r>
      <w:r>
        <w:rPr>
          <w:rFonts w:ascii="Courier New" w:hAnsi="Courier New" w:cs="Courier New"/>
          <w:sz w:val="23"/>
          <w:szCs w:val="23"/>
        </w:rPr>
        <w:t xml:space="preserve">Revised Exhibit 3, </w:t>
      </w:r>
      <w:r w:rsidR="005F09C7">
        <w:rPr>
          <w:rFonts w:ascii="Courier New" w:hAnsi="Courier New" w:cs="Courier New"/>
          <w:sz w:val="23"/>
          <w:szCs w:val="23"/>
        </w:rPr>
        <w:t>2</w:t>
      </w:r>
      <w:r w:rsidR="005F09C7" w:rsidRPr="005F09C7">
        <w:rPr>
          <w:rFonts w:ascii="Courier New" w:hAnsi="Courier New" w:cs="Courier New"/>
          <w:sz w:val="23"/>
          <w:szCs w:val="23"/>
          <w:vertAlign w:val="superscript"/>
        </w:rPr>
        <w:t>nd</w:t>
      </w:r>
      <w:r w:rsidR="005F09C7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Rev 4</w:t>
      </w:r>
      <w:r w:rsidRPr="00F94620">
        <w:rPr>
          <w:rFonts w:ascii="Courier New" w:hAnsi="Courier New" w:cs="Courier New"/>
          <w:sz w:val="23"/>
          <w:szCs w:val="23"/>
          <w:vertAlign w:val="superscript"/>
        </w:rPr>
        <w:t>th</w:t>
      </w:r>
      <w:r>
        <w:rPr>
          <w:rFonts w:ascii="Courier New" w:hAnsi="Courier New" w:cs="Courier New"/>
          <w:sz w:val="23"/>
          <w:szCs w:val="23"/>
        </w:rPr>
        <w:t xml:space="preserve"> Amd, June 1</w:t>
      </w:r>
      <w:r w:rsidR="005F09C7">
        <w:rPr>
          <w:rFonts w:ascii="Courier New" w:hAnsi="Courier New" w:cs="Courier New"/>
          <w:sz w:val="23"/>
          <w:szCs w:val="23"/>
        </w:rPr>
        <w:t>7</w:t>
      </w:r>
      <w:r>
        <w:rPr>
          <w:rFonts w:ascii="Courier New" w:hAnsi="Courier New" w:cs="Courier New"/>
          <w:sz w:val="23"/>
          <w:szCs w:val="23"/>
        </w:rPr>
        <w:t xml:space="preserve">, 2025 – </w:t>
      </w:r>
      <w:r w:rsidR="005F09C7">
        <w:rPr>
          <w:rFonts w:ascii="Courier New" w:hAnsi="Courier New" w:cs="Courier New"/>
          <w:sz w:val="23"/>
          <w:szCs w:val="23"/>
        </w:rPr>
        <w:t>Finance</w:t>
      </w:r>
      <w:r>
        <w:rPr>
          <w:rFonts w:ascii="Courier New" w:hAnsi="Courier New" w:cs="Courier New"/>
          <w:sz w:val="23"/>
          <w:szCs w:val="23"/>
        </w:rPr>
        <w:t xml:space="preserve">””; </w:t>
      </w:r>
    </w:p>
    <w:p w14:paraId="69CCAEC3" w14:textId="5F0ACC24" w:rsidR="00A23C29" w:rsidRDefault="00A23C29" w:rsidP="00A23C2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3, lines 2 and 11,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“Licensee’s”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“Tenant’s”;</w:t>
      </w:r>
    </w:p>
    <w:p w14:paraId="16DFEC6D" w14:textId="7DA6882E" w:rsidR="00077DCC" w:rsidRPr="00F94620" w:rsidRDefault="00077DCC" w:rsidP="00077DCC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3, line 11,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Exhibit 4</w:t>
      </w:r>
      <w:r>
        <w:rPr>
          <w:rFonts w:ascii="Courier New" w:hAnsi="Courier New" w:cs="Courier New"/>
          <w:sz w:val="23"/>
          <w:szCs w:val="23"/>
        </w:rPr>
        <w:t xml:space="preserve">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Revised Exhibit 4</w:t>
      </w:r>
      <w:r>
        <w:rPr>
          <w:rFonts w:ascii="Courier New" w:hAnsi="Courier New" w:cs="Courier New"/>
          <w:sz w:val="23"/>
          <w:szCs w:val="23"/>
        </w:rPr>
        <w:t>, labeled as “Revised Exhibit 4, Rev 3</w:t>
      </w:r>
      <w:r w:rsidRPr="00077DCC">
        <w:rPr>
          <w:rFonts w:ascii="Courier New" w:hAnsi="Courier New" w:cs="Courier New"/>
          <w:sz w:val="23"/>
          <w:szCs w:val="23"/>
          <w:vertAlign w:val="superscript"/>
        </w:rPr>
        <w:t>rd</w:t>
      </w:r>
      <w:r>
        <w:rPr>
          <w:rFonts w:ascii="Courier New" w:hAnsi="Courier New" w:cs="Courier New"/>
          <w:sz w:val="23"/>
          <w:szCs w:val="23"/>
        </w:rPr>
        <w:t xml:space="preserve"> Amd, June 17, 2025 – Finance””; </w:t>
      </w:r>
    </w:p>
    <w:p w14:paraId="6AAE7F32" w14:textId="1BBD1C76" w:rsidR="00F94620" w:rsidRDefault="00F94620" w:rsidP="00A23C2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>
        <w:rPr>
          <w:rFonts w:ascii="Courier New" w:hAnsi="Courier New" w:cs="Courier New"/>
          <w:b/>
          <w:bCs/>
          <w:sz w:val="23"/>
          <w:szCs w:val="23"/>
        </w:rPr>
        <w:t>Exhibit 3</w:t>
      </w:r>
      <w:r>
        <w:rPr>
          <w:rFonts w:ascii="Courier New" w:hAnsi="Courier New" w:cs="Courier New"/>
          <w:sz w:val="23"/>
          <w:szCs w:val="23"/>
        </w:rPr>
        <w:t xml:space="preserve"> and replace with </w:t>
      </w:r>
      <w:r w:rsidR="005F09C7">
        <w:rPr>
          <w:rFonts w:ascii="Courier New" w:hAnsi="Courier New" w:cs="Courier New"/>
          <w:b/>
          <w:bCs/>
          <w:sz w:val="23"/>
          <w:szCs w:val="23"/>
        </w:rPr>
        <w:t xml:space="preserve">Second </w:t>
      </w:r>
      <w:r>
        <w:rPr>
          <w:rFonts w:ascii="Courier New" w:hAnsi="Courier New" w:cs="Courier New"/>
          <w:b/>
          <w:bCs/>
          <w:sz w:val="23"/>
          <w:szCs w:val="23"/>
        </w:rPr>
        <w:t>Revised Exhibit 3</w:t>
      </w:r>
      <w:r>
        <w:rPr>
          <w:rFonts w:ascii="Courier New" w:hAnsi="Courier New" w:cs="Courier New"/>
          <w:sz w:val="23"/>
          <w:szCs w:val="23"/>
        </w:rPr>
        <w:t xml:space="preserve">, attached hereto, which attaches the </w:t>
      </w:r>
      <w:r w:rsidR="005F09C7">
        <w:rPr>
          <w:rFonts w:ascii="Courier New" w:hAnsi="Courier New" w:cs="Courier New"/>
          <w:sz w:val="23"/>
          <w:szCs w:val="23"/>
        </w:rPr>
        <w:t xml:space="preserve">second </w:t>
      </w:r>
      <w:r>
        <w:rPr>
          <w:rFonts w:ascii="Courier New" w:hAnsi="Courier New" w:cs="Courier New"/>
          <w:sz w:val="23"/>
          <w:szCs w:val="23"/>
        </w:rPr>
        <w:t>revised Fourth Amendment to L</w:t>
      </w:r>
      <w:r w:rsidR="00077DCC">
        <w:rPr>
          <w:rFonts w:ascii="Courier New" w:hAnsi="Courier New" w:cs="Courier New"/>
          <w:sz w:val="23"/>
          <w:szCs w:val="23"/>
        </w:rPr>
        <w:t>ease</w:t>
      </w:r>
      <w:r>
        <w:rPr>
          <w:rFonts w:ascii="Courier New" w:hAnsi="Courier New" w:cs="Courier New"/>
          <w:sz w:val="23"/>
          <w:szCs w:val="23"/>
        </w:rPr>
        <w:t xml:space="preserve"> Agreement to correct a typo on the payment schedule</w:t>
      </w:r>
      <w:r w:rsidR="005F09C7">
        <w:rPr>
          <w:rFonts w:ascii="Courier New" w:hAnsi="Courier New" w:cs="Courier New"/>
          <w:sz w:val="23"/>
          <w:szCs w:val="23"/>
        </w:rPr>
        <w:t xml:space="preserve"> and to reflect the requirement of City Council approval for </w:t>
      </w:r>
      <w:r w:rsidR="00514EBF">
        <w:rPr>
          <w:rFonts w:ascii="Courier New" w:hAnsi="Courier New" w:cs="Courier New"/>
          <w:sz w:val="23"/>
          <w:szCs w:val="23"/>
        </w:rPr>
        <w:t>each annual</w:t>
      </w:r>
      <w:r w:rsidR="005F09C7">
        <w:rPr>
          <w:rFonts w:ascii="Courier New" w:hAnsi="Courier New" w:cs="Courier New"/>
          <w:sz w:val="23"/>
          <w:szCs w:val="23"/>
        </w:rPr>
        <w:t xml:space="preserve"> renewal</w:t>
      </w:r>
      <w:r>
        <w:rPr>
          <w:rFonts w:ascii="Courier New" w:hAnsi="Courier New" w:cs="Courier New"/>
          <w:sz w:val="23"/>
          <w:szCs w:val="23"/>
        </w:rPr>
        <w:t>;</w:t>
      </w:r>
    </w:p>
    <w:p w14:paraId="746DE127" w14:textId="0B21AE01" w:rsidR="00077DCC" w:rsidRPr="001958B3" w:rsidRDefault="00077DCC" w:rsidP="00A23C29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Remove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Exhibit 4 </w:t>
      </w:r>
      <w:r>
        <w:rPr>
          <w:rFonts w:ascii="Courier New" w:hAnsi="Courier New" w:cs="Courier New"/>
          <w:sz w:val="23"/>
          <w:szCs w:val="23"/>
        </w:rPr>
        <w:t xml:space="preserve">and replace with </w:t>
      </w:r>
      <w:r>
        <w:rPr>
          <w:rFonts w:ascii="Courier New" w:hAnsi="Courier New" w:cs="Courier New"/>
          <w:b/>
          <w:bCs/>
          <w:sz w:val="23"/>
          <w:szCs w:val="23"/>
        </w:rPr>
        <w:t>Revised Exhibit 4</w:t>
      </w:r>
      <w:r>
        <w:rPr>
          <w:rFonts w:ascii="Courier New" w:hAnsi="Courier New" w:cs="Courier New"/>
          <w:sz w:val="23"/>
          <w:szCs w:val="23"/>
        </w:rPr>
        <w:t xml:space="preserve">, attached hereto, which attaches the revised Third Amendment to License </w:t>
      </w:r>
      <w:r>
        <w:rPr>
          <w:rFonts w:ascii="Courier New" w:hAnsi="Courier New" w:cs="Courier New"/>
          <w:sz w:val="23"/>
          <w:szCs w:val="23"/>
        </w:rPr>
        <w:lastRenderedPageBreak/>
        <w:t xml:space="preserve">Agreement to reflect the requirement of City Council approval for each annual renewal;  </w:t>
      </w:r>
    </w:p>
    <w:p w14:paraId="16D86468" w14:textId="6F28D360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0DBB3C8" w14:textId="77777777" w:rsidR="005F09C7" w:rsidRDefault="005F09C7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27170AB0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0812D70F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A23B80" w:rsidRPr="00A23B80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270FC66E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4D67DD">
        <w:rPr>
          <w:rFonts w:ascii="Courier New" w:hAnsi="Courier New" w:cs="Courier New"/>
          <w:noProof/>
          <w:sz w:val="16"/>
          <w:szCs w:val="16"/>
        </w:rPr>
        <w:t>GC-#1694750-v1-2025-437_Finance_Amd.docx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77DCC"/>
    <w:rsid w:val="00084CC2"/>
    <w:rsid w:val="000A3B56"/>
    <w:rsid w:val="000F5E28"/>
    <w:rsid w:val="00126FF2"/>
    <w:rsid w:val="001958B3"/>
    <w:rsid w:val="001A02DA"/>
    <w:rsid w:val="001A0AE9"/>
    <w:rsid w:val="001B3A43"/>
    <w:rsid w:val="001D5866"/>
    <w:rsid w:val="001E77FF"/>
    <w:rsid w:val="001F7F29"/>
    <w:rsid w:val="00211EFB"/>
    <w:rsid w:val="00243B5C"/>
    <w:rsid w:val="002758A2"/>
    <w:rsid w:val="00276106"/>
    <w:rsid w:val="00295B7D"/>
    <w:rsid w:val="002C6C08"/>
    <w:rsid w:val="002D6FA2"/>
    <w:rsid w:val="002F5292"/>
    <w:rsid w:val="00310312"/>
    <w:rsid w:val="00310F03"/>
    <w:rsid w:val="003415A4"/>
    <w:rsid w:val="003555CC"/>
    <w:rsid w:val="003A06AF"/>
    <w:rsid w:val="003C091C"/>
    <w:rsid w:val="0040030D"/>
    <w:rsid w:val="00407965"/>
    <w:rsid w:val="00432952"/>
    <w:rsid w:val="00463380"/>
    <w:rsid w:val="00466B27"/>
    <w:rsid w:val="004C6F91"/>
    <w:rsid w:val="004D67DD"/>
    <w:rsid w:val="00511FEC"/>
    <w:rsid w:val="00514EBF"/>
    <w:rsid w:val="00553389"/>
    <w:rsid w:val="0057328A"/>
    <w:rsid w:val="00585E9D"/>
    <w:rsid w:val="00596158"/>
    <w:rsid w:val="005A3048"/>
    <w:rsid w:val="005B4D74"/>
    <w:rsid w:val="005C3E2E"/>
    <w:rsid w:val="005E0DC0"/>
    <w:rsid w:val="005E1548"/>
    <w:rsid w:val="005F09C7"/>
    <w:rsid w:val="005F118F"/>
    <w:rsid w:val="005F7F35"/>
    <w:rsid w:val="00641C05"/>
    <w:rsid w:val="00644BFC"/>
    <w:rsid w:val="00662F5B"/>
    <w:rsid w:val="006B3CDA"/>
    <w:rsid w:val="006F341A"/>
    <w:rsid w:val="00704032"/>
    <w:rsid w:val="00710714"/>
    <w:rsid w:val="00714AF7"/>
    <w:rsid w:val="00742B90"/>
    <w:rsid w:val="007918FD"/>
    <w:rsid w:val="007B5893"/>
    <w:rsid w:val="007F756F"/>
    <w:rsid w:val="00802E95"/>
    <w:rsid w:val="00813777"/>
    <w:rsid w:val="00817F42"/>
    <w:rsid w:val="00841EC3"/>
    <w:rsid w:val="00885F63"/>
    <w:rsid w:val="0088614E"/>
    <w:rsid w:val="00886A54"/>
    <w:rsid w:val="00892960"/>
    <w:rsid w:val="008A582E"/>
    <w:rsid w:val="008E2FEC"/>
    <w:rsid w:val="008F2551"/>
    <w:rsid w:val="009008EB"/>
    <w:rsid w:val="00913C11"/>
    <w:rsid w:val="00920992"/>
    <w:rsid w:val="0095109B"/>
    <w:rsid w:val="00955E8D"/>
    <w:rsid w:val="00960AD6"/>
    <w:rsid w:val="00961D11"/>
    <w:rsid w:val="009C0710"/>
    <w:rsid w:val="009D0B45"/>
    <w:rsid w:val="009D44FD"/>
    <w:rsid w:val="00A23B80"/>
    <w:rsid w:val="00A23C29"/>
    <w:rsid w:val="00A561DA"/>
    <w:rsid w:val="00A71E62"/>
    <w:rsid w:val="00A87066"/>
    <w:rsid w:val="00A92FF4"/>
    <w:rsid w:val="00AA2D66"/>
    <w:rsid w:val="00AE17CA"/>
    <w:rsid w:val="00B02A1E"/>
    <w:rsid w:val="00B22036"/>
    <w:rsid w:val="00B230EA"/>
    <w:rsid w:val="00B311C9"/>
    <w:rsid w:val="00B33B8D"/>
    <w:rsid w:val="00B4747E"/>
    <w:rsid w:val="00B714CA"/>
    <w:rsid w:val="00B8187D"/>
    <w:rsid w:val="00BC22B1"/>
    <w:rsid w:val="00C2438C"/>
    <w:rsid w:val="00C31BC0"/>
    <w:rsid w:val="00C63B99"/>
    <w:rsid w:val="00CB1881"/>
    <w:rsid w:val="00CC2ACC"/>
    <w:rsid w:val="00CC2BB5"/>
    <w:rsid w:val="00CC7238"/>
    <w:rsid w:val="00CD4FB8"/>
    <w:rsid w:val="00CE409D"/>
    <w:rsid w:val="00CF4672"/>
    <w:rsid w:val="00D041FC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C0E96"/>
    <w:rsid w:val="00DF1EDA"/>
    <w:rsid w:val="00E13389"/>
    <w:rsid w:val="00E178CA"/>
    <w:rsid w:val="00E67CF6"/>
    <w:rsid w:val="00E73F08"/>
    <w:rsid w:val="00E77419"/>
    <w:rsid w:val="00E953E6"/>
    <w:rsid w:val="00EC6820"/>
    <w:rsid w:val="00ED7FBE"/>
    <w:rsid w:val="00F23EF4"/>
    <w:rsid w:val="00F469D8"/>
    <w:rsid w:val="00F94620"/>
    <w:rsid w:val="00FB0752"/>
    <w:rsid w:val="00FD2416"/>
    <w:rsid w:val="00FD3DD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Schultz, Samantha - GCGA</cp:lastModifiedBy>
  <cp:revision>11</cp:revision>
  <cp:lastPrinted>2025-05-08T14:42:00Z</cp:lastPrinted>
  <dcterms:created xsi:type="dcterms:W3CDTF">2025-06-18T18:45:00Z</dcterms:created>
  <dcterms:modified xsi:type="dcterms:W3CDTF">2025-06-20T20:44:00Z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