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B34B9" w14:textId="433BD09C" w:rsidR="00BF3899" w:rsidRPr="00B27AD7" w:rsidRDefault="00BF3899" w:rsidP="00E41658">
      <w:pPr>
        <w:widowControl w:val="0"/>
        <w:spacing w:line="450" w:lineRule="atLeast"/>
        <w:jc w:val="both"/>
        <w:rPr>
          <w:szCs w:val="24"/>
        </w:rPr>
      </w:pPr>
      <w:proofErr w:type="gramStart"/>
      <w:r w:rsidRPr="00B27AD7">
        <w:rPr>
          <w:szCs w:val="24"/>
        </w:rPr>
        <w:t>Introduced</w:t>
      </w:r>
      <w:proofErr w:type="gramEnd"/>
      <w:r w:rsidRPr="00B27AD7">
        <w:rPr>
          <w:szCs w:val="24"/>
        </w:rPr>
        <w:t xml:space="preserve"> by the Land Use and Zoning Committee:</w:t>
      </w:r>
    </w:p>
    <w:p w14:paraId="55C27B8A" w14:textId="77777777" w:rsidR="00BF3899" w:rsidRPr="00B27AD7" w:rsidRDefault="00BF3899" w:rsidP="00E41658">
      <w:pPr>
        <w:widowControl w:val="0"/>
        <w:spacing w:line="450" w:lineRule="atLeast"/>
        <w:jc w:val="both"/>
        <w:rPr>
          <w:szCs w:val="24"/>
        </w:rPr>
      </w:pPr>
    </w:p>
    <w:p w14:paraId="210A5146" w14:textId="77777777" w:rsidR="00BF3899" w:rsidRPr="00B27AD7" w:rsidRDefault="00BF3899" w:rsidP="00E41658">
      <w:pPr>
        <w:widowControl w:val="0"/>
        <w:spacing w:line="450" w:lineRule="atLeast"/>
        <w:jc w:val="both"/>
        <w:rPr>
          <w:szCs w:val="24"/>
        </w:rPr>
      </w:pPr>
    </w:p>
    <w:p w14:paraId="23DCB2BD" w14:textId="626968E8" w:rsidR="00BF3899" w:rsidRPr="00B27AD7" w:rsidRDefault="00BF3899" w:rsidP="00E41658">
      <w:pPr>
        <w:pStyle w:val="Heading1"/>
        <w:keepNext w:val="0"/>
        <w:ind w:left="1440" w:right="1440"/>
        <w:rPr>
          <w:szCs w:val="24"/>
        </w:rPr>
      </w:pPr>
      <w:bookmarkStart w:id="0" w:name="_DV_M1"/>
      <w:bookmarkEnd w:id="0"/>
      <w:r w:rsidRPr="00B27AD7">
        <w:rPr>
          <w:szCs w:val="24"/>
        </w:rPr>
        <w:t>ORDINANCE 20</w:t>
      </w:r>
      <w:r w:rsidR="00AC0AD6">
        <w:rPr>
          <w:szCs w:val="24"/>
        </w:rPr>
        <w:t>2</w:t>
      </w:r>
      <w:r w:rsidR="00406EF8">
        <w:rPr>
          <w:szCs w:val="24"/>
        </w:rPr>
        <w:t>5</w:t>
      </w:r>
      <w:r w:rsidR="003D0A67">
        <w:rPr>
          <w:szCs w:val="24"/>
        </w:rPr>
        <w:t>-</w:t>
      </w:r>
      <w:r w:rsidR="00C17E6C">
        <w:rPr>
          <w:szCs w:val="24"/>
        </w:rPr>
        <w:t>453</w:t>
      </w:r>
    </w:p>
    <w:p w14:paraId="595D3EDD" w14:textId="7163831B" w:rsidR="003E1C31" w:rsidRPr="00B27AD7" w:rsidRDefault="003E1C31" w:rsidP="003C27E7">
      <w:pPr>
        <w:pStyle w:val="BlockText"/>
        <w:rPr>
          <w:caps/>
          <w:szCs w:val="24"/>
        </w:rPr>
      </w:pPr>
      <w:bookmarkStart w:id="1" w:name="_DV_M2"/>
      <w:bookmarkEnd w:id="1"/>
      <w:r w:rsidRPr="00B27AD7">
        <w:rPr>
          <w:caps/>
          <w:szCs w:val="24"/>
        </w:rPr>
        <w:t xml:space="preserve">AN ORDINANCE </w:t>
      </w:r>
      <w:r>
        <w:rPr>
          <w:caps/>
          <w:szCs w:val="24"/>
        </w:rPr>
        <w:t>APPROVING THE</w:t>
      </w:r>
      <w:r w:rsidRPr="00B27AD7">
        <w:rPr>
          <w:caps/>
          <w:szCs w:val="24"/>
        </w:rPr>
        <w:t xml:space="preserve"> WAIVER OF MINIMUM </w:t>
      </w:r>
      <w:r w:rsidR="00F07FB4">
        <w:rPr>
          <w:caps/>
          <w:szCs w:val="24"/>
        </w:rPr>
        <w:t xml:space="preserve">REQUIRED </w:t>
      </w:r>
      <w:r w:rsidRPr="00B27AD7">
        <w:rPr>
          <w:caps/>
          <w:szCs w:val="24"/>
        </w:rPr>
        <w:t>ROAD FRONTAGE APPLICATION</w:t>
      </w:r>
      <w:r w:rsidR="00AF2695">
        <w:rPr>
          <w:caps/>
          <w:szCs w:val="24"/>
        </w:rPr>
        <w:t xml:space="preserve"> WRF-</w:t>
      </w:r>
      <w:r w:rsidR="00F625EE">
        <w:rPr>
          <w:caps/>
          <w:szCs w:val="24"/>
        </w:rPr>
        <w:t>2</w:t>
      </w:r>
      <w:r w:rsidR="005C3405">
        <w:rPr>
          <w:caps/>
          <w:szCs w:val="24"/>
        </w:rPr>
        <w:t>5</w:t>
      </w:r>
      <w:r w:rsidR="00F625EE">
        <w:rPr>
          <w:caps/>
          <w:szCs w:val="24"/>
        </w:rPr>
        <w:t>-</w:t>
      </w:r>
      <w:r w:rsidR="00BD62A9">
        <w:rPr>
          <w:caps/>
          <w:szCs w:val="24"/>
        </w:rPr>
        <w:t>6</w:t>
      </w:r>
      <w:r>
        <w:rPr>
          <w:caps/>
          <w:szCs w:val="24"/>
        </w:rPr>
        <w:t xml:space="preserve">, </w:t>
      </w:r>
      <w:r w:rsidR="00CD095E">
        <w:rPr>
          <w:caps/>
          <w:szCs w:val="24"/>
        </w:rPr>
        <w:t xml:space="preserve">FOR PROPERTY </w:t>
      </w:r>
      <w:r w:rsidRPr="00B27AD7">
        <w:rPr>
          <w:caps/>
          <w:szCs w:val="24"/>
        </w:rPr>
        <w:t xml:space="preserve">LOCATED IN COUNCIL </w:t>
      </w:r>
      <w:r>
        <w:rPr>
          <w:caps/>
          <w:szCs w:val="24"/>
        </w:rPr>
        <w:t xml:space="preserve">DISTRICT </w:t>
      </w:r>
      <w:r w:rsidR="005C3405">
        <w:rPr>
          <w:caps/>
          <w:szCs w:val="24"/>
        </w:rPr>
        <w:t>2</w:t>
      </w:r>
      <w:r w:rsidR="00DD6910">
        <w:rPr>
          <w:caps/>
          <w:szCs w:val="24"/>
        </w:rPr>
        <w:t xml:space="preserve"> </w:t>
      </w:r>
      <w:r w:rsidR="00C009AF">
        <w:rPr>
          <w:caps/>
          <w:szCs w:val="24"/>
        </w:rPr>
        <w:t xml:space="preserve">at </w:t>
      </w:r>
      <w:bookmarkStart w:id="2" w:name="_Hlk189212490"/>
      <w:r w:rsidR="00BD62A9" w:rsidRPr="00BD62A9">
        <w:rPr>
          <w:caps/>
          <w:szCs w:val="24"/>
        </w:rPr>
        <w:t>1991 Faye Road</w:t>
      </w:r>
      <w:r w:rsidR="00BD62A9">
        <w:rPr>
          <w:caps/>
          <w:szCs w:val="24"/>
        </w:rPr>
        <w:t xml:space="preserve">, between Guinn Road and Longreene Road </w:t>
      </w:r>
      <w:r w:rsidR="003A1994" w:rsidRPr="00664ACD">
        <w:rPr>
          <w:rFonts w:cs="Courier New"/>
          <w:caps/>
          <w:kern w:val="23"/>
          <w:szCs w:val="23"/>
        </w:rPr>
        <w:t xml:space="preserve">(r.e. no. </w:t>
      </w:r>
      <w:r w:rsidR="00BD62A9">
        <w:rPr>
          <w:rFonts w:cs="Courier New"/>
          <w:caps/>
          <w:kern w:val="23"/>
          <w:szCs w:val="23"/>
        </w:rPr>
        <w:t>110914-0000</w:t>
      </w:r>
      <w:r w:rsidR="003A1994" w:rsidRPr="00664ACD">
        <w:rPr>
          <w:rFonts w:cs="Courier New"/>
          <w:caps/>
          <w:kern w:val="23"/>
          <w:szCs w:val="23"/>
        </w:rPr>
        <w:t>)</w:t>
      </w:r>
      <w:bookmarkEnd w:id="2"/>
      <w:r>
        <w:rPr>
          <w:caps/>
          <w:szCs w:val="24"/>
        </w:rPr>
        <w:t>,</w:t>
      </w:r>
      <w:r w:rsidRPr="00B27AD7">
        <w:rPr>
          <w:caps/>
          <w:szCs w:val="24"/>
        </w:rPr>
        <w:t xml:space="preserve"> AS DESCRIBED HEREIN, OWNED BY</w:t>
      </w:r>
      <w:r w:rsidR="00BD62A9">
        <w:rPr>
          <w:caps/>
          <w:szCs w:val="24"/>
        </w:rPr>
        <w:t xml:space="preserve"> Brian Johnson</w:t>
      </w:r>
      <w:r w:rsidR="007C6694">
        <w:rPr>
          <w:caps/>
          <w:szCs w:val="24"/>
        </w:rPr>
        <w:t xml:space="preserve">, </w:t>
      </w:r>
      <w:r w:rsidRPr="00B27AD7">
        <w:rPr>
          <w:caps/>
          <w:szCs w:val="24"/>
        </w:rPr>
        <w:t>REQUESTING TO</w:t>
      </w:r>
      <w:r w:rsidR="00967222">
        <w:rPr>
          <w:caps/>
          <w:szCs w:val="24"/>
        </w:rPr>
        <w:t xml:space="preserve"> reduce the minimum road frontage requirements from </w:t>
      </w:r>
      <w:r w:rsidR="00BD62A9">
        <w:rPr>
          <w:caps/>
          <w:szCs w:val="24"/>
        </w:rPr>
        <w:t>160</w:t>
      </w:r>
      <w:r w:rsidR="00967222" w:rsidRPr="00A96985">
        <w:rPr>
          <w:caps/>
          <w:szCs w:val="24"/>
        </w:rPr>
        <w:t xml:space="preserve"> feet</w:t>
      </w:r>
      <w:r w:rsidR="00967222">
        <w:rPr>
          <w:caps/>
          <w:szCs w:val="24"/>
        </w:rPr>
        <w:t xml:space="preserve"> to </w:t>
      </w:r>
      <w:r w:rsidR="00BD62A9">
        <w:rPr>
          <w:caps/>
          <w:szCs w:val="24"/>
        </w:rPr>
        <w:t>12</w:t>
      </w:r>
      <w:r w:rsidR="00B83100">
        <w:rPr>
          <w:caps/>
          <w:szCs w:val="24"/>
        </w:rPr>
        <w:t>0</w:t>
      </w:r>
      <w:r w:rsidR="00967222">
        <w:rPr>
          <w:caps/>
          <w:szCs w:val="24"/>
        </w:rPr>
        <w:t xml:space="preserve"> feet </w:t>
      </w:r>
      <w:r w:rsidR="00BD62A9">
        <w:rPr>
          <w:caps/>
          <w:szCs w:val="24"/>
        </w:rPr>
        <w:t xml:space="preserve">for two lots </w:t>
      </w:r>
      <w:r w:rsidRPr="00B27AD7">
        <w:rPr>
          <w:caps/>
          <w:szCs w:val="24"/>
        </w:rPr>
        <w:t>IN ZONING</w:t>
      </w:r>
      <w:r w:rsidR="00FB5BEA">
        <w:rPr>
          <w:caps/>
          <w:szCs w:val="24"/>
        </w:rPr>
        <w:t xml:space="preserve"> DISTRICT</w:t>
      </w:r>
      <w:r>
        <w:rPr>
          <w:caps/>
          <w:szCs w:val="24"/>
        </w:rPr>
        <w:t xml:space="preserve"> </w:t>
      </w:r>
      <w:r w:rsidR="003A1994">
        <w:rPr>
          <w:rFonts w:cs="Courier New"/>
          <w:caps/>
          <w:szCs w:val="23"/>
        </w:rPr>
        <w:t>residential</w:t>
      </w:r>
      <w:r w:rsidR="00506AC4">
        <w:rPr>
          <w:rFonts w:cs="Courier New"/>
          <w:caps/>
          <w:szCs w:val="23"/>
        </w:rPr>
        <w:t xml:space="preserve"> rural-acre (rr</w:t>
      </w:r>
      <w:r w:rsidR="00E90607">
        <w:rPr>
          <w:rFonts w:cs="Courier New"/>
          <w:caps/>
          <w:szCs w:val="23"/>
        </w:rPr>
        <w:noBreakHyphen/>
      </w:r>
      <w:r w:rsidR="00506AC4">
        <w:rPr>
          <w:rFonts w:cs="Courier New"/>
          <w:caps/>
          <w:szCs w:val="23"/>
        </w:rPr>
        <w:t>acre)</w:t>
      </w:r>
      <w:r w:rsidRPr="00B27AD7">
        <w:rPr>
          <w:caps/>
          <w:szCs w:val="24"/>
        </w:rPr>
        <w:t xml:space="preserve">, AS DEFINED AND CLASSIFIED UNDER THE ZONING CODE; </w:t>
      </w:r>
      <w:r>
        <w:rPr>
          <w:caps/>
        </w:rPr>
        <w:t xml:space="preserve">PROVIDING FOR DISTRIBUTION; </w:t>
      </w:r>
      <w:r w:rsidRPr="00B27AD7">
        <w:rPr>
          <w:caps/>
          <w:szCs w:val="24"/>
        </w:rPr>
        <w:t xml:space="preserve">pROVIDING A DISCLAIMER THAT THE WAIVER granted herein shall </w:t>
      </w:r>
      <w:r w:rsidRPr="00B27AD7">
        <w:rPr>
          <w:caps/>
          <w:szCs w:val="24"/>
          <w:u w:val="single"/>
        </w:rPr>
        <w:t>not</w:t>
      </w:r>
      <w:r w:rsidRPr="00B27AD7">
        <w:rPr>
          <w:b/>
          <w:caps/>
          <w:szCs w:val="24"/>
        </w:rPr>
        <w:t xml:space="preserve"> </w:t>
      </w:r>
      <w:r w:rsidRPr="00B27AD7">
        <w:rPr>
          <w:caps/>
          <w:szCs w:val="24"/>
        </w:rPr>
        <w:t>be construed as an exemption f</w:t>
      </w:r>
      <w:r>
        <w:rPr>
          <w:caps/>
          <w:szCs w:val="24"/>
        </w:rPr>
        <w:t xml:space="preserve">rom any other applicable laws; </w:t>
      </w:r>
      <w:r w:rsidRPr="00B27AD7">
        <w:rPr>
          <w:caps/>
          <w:szCs w:val="24"/>
        </w:rPr>
        <w:t>PROVIDING AN EFFECTIVE DATE.</w:t>
      </w:r>
    </w:p>
    <w:p w14:paraId="6941987F" w14:textId="77777777" w:rsidR="003E1C31" w:rsidRPr="00B27AD7" w:rsidRDefault="003E1C31" w:rsidP="003E1C31">
      <w:pPr>
        <w:widowControl w:val="0"/>
        <w:spacing w:line="450" w:lineRule="atLeast"/>
        <w:jc w:val="both"/>
        <w:rPr>
          <w:szCs w:val="24"/>
        </w:rPr>
      </w:pPr>
    </w:p>
    <w:p w14:paraId="148435C7" w14:textId="242AACA3" w:rsidR="003E1C31" w:rsidRPr="00B27AD7" w:rsidRDefault="003E1C31" w:rsidP="003E1C31">
      <w:pPr>
        <w:widowControl w:val="0"/>
        <w:spacing w:line="450" w:lineRule="atLeast"/>
        <w:jc w:val="both"/>
        <w:rPr>
          <w:szCs w:val="24"/>
        </w:rPr>
      </w:pPr>
      <w:r w:rsidRPr="00B27AD7">
        <w:rPr>
          <w:szCs w:val="24"/>
        </w:rPr>
        <w:tab/>
      </w:r>
      <w:r w:rsidRPr="00B27AD7">
        <w:rPr>
          <w:b/>
          <w:szCs w:val="24"/>
        </w:rPr>
        <w:t>WHEREAS</w:t>
      </w:r>
      <w:r w:rsidRPr="00275D70">
        <w:rPr>
          <w:b/>
          <w:bCs/>
          <w:szCs w:val="24"/>
        </w:rPr>
        <w:t>,</w:t>
      </w:r>
      <w:r w:rsidR="00BF2CD1">
        <w:rPr>
          <w:szCs w:val="24"/>
        </w:rPr>
        <w:t xml:space="preserve"> </w:t>
      </w:r>
      <w:r w:rsidRPr="00B27AD7">
        <w:rPr>
          <w:szCs w:val="24"/>
        </w:rPr>
        <w:t xml:space="preserve">an application for a waiver of minimum road frontage, </w:t>
      </w:r>
      <w:r>
        <w:rPr>
          <w:b/>
          <w:szCs w:val="24"/>
        </w:rPr>
        <w:t>On File</w:t>
      </w:r>
      <w:r w:rsidRPr="00B27AD7">
        <w:rPr>
          <w:szCs w:val="24"/>
        </w:rPr>
        <w:t xml:space="preserve"> with the City Counci</w:t>
      </w:r>
      <w:r>
        <w:rPr>
          <w:szCs w:val="24"/>
        </w:rPr>
        <w:t xml:space="preserve">l Legislative Services Division, </w:t>
      </w:r>
      <w:r w:rsidRPr="00B27AD7">
        <w:rPr>
          <w:szCs w:val="24"/>
        </w:rPr>
        <w:t xml:space="preserve">was </w:t>
      </w:r>
      <w:r w:rsidR="00737D73" w:rsidRPr="004A6E5F">
        <w:rPr>
          <w:rFonts w:cs="Courier New"/>
          <w:bCs/>
          <w:szCs w:val="23"/>
        </w:rPr>
        <w:t>filed by</w:t>
      </w:r>
      <w:r w:rsidR="00BD62A9">
        <w:rPr>
          <w:rFonts w:cs="Courier New"/>
          <w:bCs/>
          <w:szCs w:val="23"/>
        </w:rPr>
        <w:t xml:space="preserve"> Brian Johnson</w:t>
      </w:r>
      <w:r w:rsidR="003D0A67">
        <w:rPr>
          <w:rFonts w:cs="Courier New"/>
          <w:szCs w:val="23"/>
        </w:rPr>
        <w:t>,</w:t>
      </w:r>
      <w:r w:rsidR="00FD70FB">
        <w:rPr>
          <w:rFonts w:cs="Courier New"/>
          <w:szCs w:val="23"/>
        </w:rPr>
        <w:t xml:space="preserve"> </w:t>
      </w:r>
      <w:r w:rsidR="00737D73">
        <w:rPr>
          <w:rFonts w:cs="Courier New"/>
          <w:bCs/>
          <w:szCs w:val="23"/>
        </w:rPr>
        <w:t>t</w:t>
      </w:r>
      <w:r w:rsidR="00737D73" w:rsidRPr="004A6E5F">
        <w:rPr>
          <w:rFonts w:cs="Courier New"/>
          <w:bCs/>
          <w:szCs w:val="23"/>
        </w:rPr>
        <w:t xml:space="preserve">he owner of </w:t>
      </w:r>
      <w:r w:rsidRPr="00B27AD7">
        <w:rPr>
          <w:szCs w:val="24"/>
        </w:rPr>
        <w:t xml:space="preserve">property located in Council </w:t>
      </w:r>
      <w:r>
        <w:rPr>
          <w:szCs w:val="24"/>
        </w:rPr>
        <w:t>District</w:t>
      </w:r>
      <w:r w:rsidR="0026669A">
        <w:rPr>
          <w:szCs w:val="24"/>
        </w:rPr>
        <w:t xml:space="preserve"> </w:t>
      </w:r>
      <w:r w:rsidR="006A600C">
        <w:rPr>
          <w:szCs w:val="24"/>
        </w:rPr>
        <w:t>2</w:t>
      </w:r>
      <w:r w:rsidR="0026669A">
        <w:rPr>
          <w:szCs w:val="24"/>
        </w:rPr>
        <w:t xml:space="preserve"> </w:t>
      </w:r>
      <w:r>
        <w:rPr>
          <w:szCs w:val="24"/>
        </w:rPr>
        <w:t xml:space="preserve">at </w:t>
      </w:r>
      <w:r w:rsidR="00BD62A9" w:rsidRPr="00BD62A9">
        <w:rPr>
          <w:szCs w:val="24"/>
        </w:rPr>
        <w:t>1991 Faye Road, between Guinn Road and</w:t>
      </w:r>
      <w:r w:rsidR="00BD62A9">
        <w:rPr>
          <w:szCs w:val="24"/>
        </w:rPr>
        <w:t xml:space="preserve"> </w:t>
      </w:r>
      <w:proofErr w:type="spellStart"/>
      <w:r w:rsidR="00BD62A9" w:rsidRPr="00BD62A9">
        <w:rPr>
          <w:szCs w:val="24"/>
        </w:rPr>
        <w:t>Longreene</w:t>
      </w:r>
      <w:proofErr w:type="spellEnd"/>
      <w:r w:rsidR="00BD62A9" w:rsidRPr="00BD62A9">
        <w:rPr>
          <w:szCs w:val="24"/>
        </w:rPr>
        <w:t xml:space="preserve"> Road (</w:t>
      </w:r>
      <w:r w:rsidR="00BD62A9">
        <w:rPr>
          <w:szCs w:val="24"/>
        </w:rPr>
        <w:t>R</w:t>
      </w:r>
      <w:r w:rsidR="00BD62A9" w:rsidRPr="00BD62A9">
        <w:rPr>
          <w:szCs w:val="24"/>
        </w:rPr>
        <w:t>.</w:t>
      </w:r>
      <w:r w:rsidR="00BD62A9">
        <w:rPr>
          <w:szCs w:val="24"/>
        </w:rPr>
        <w:t>E</w:t>
      </w:r>
      <w:r w:rsidR="00BD62A9" w:rsidRPr="00BD62A9">
        <w:rPr>
          <w:szCs w:val="24"/>
        </w:rPr>
        <w:t xml:space="preserve">. </w:t>
      </w:r>
      <w:r w:rsidR="00BD62A9">
        <w:rPr>
          <w:szCs w:val="24"/>
        </w:rPr>
        <w:t>N</w:t>
      </w:r>
      <w:r w:rsidR="00BD62A9" w:rsidRPr="00BD62A9">
        <w:rPr>
          <w:szCs w:val="24"/>
        </w:rPr>
        <w:t>o. 110914-0000)</w:t>
      </w:r>
      <w:r w:rsidR="00BD62A9">
        <w:rPr>
          <w:szCs w:val="24"/>
        </w:rPr>
        <w:t xml:space="preserve"> </w:t>
      </w:r>
      <w:r>
        <w:rPr>
          <w:szCs w:val="24"/>
        </w:rPr>
        <w:t>(the “</w:t>
      </w:r>
      <w:r w:rsidRPr="00B27AD7">
        <w:rPr>
          <w:szCs w:val="24"/>
        </w:rPr>
        <w:t>Subjec</w:t>
      </w:r>
      <w:r>
        <w:rPr>
          <w:szCs w:val="24"/>
        </w:rPr>
        <w:t>t Property”</w:t>
      </w:r>
      <w:r w:rsidRPr="00B27AD7">
        <w:rPr>
          <w:szCs w:val="24"/>
        </w:rPr>
        <w:t xml:space="preserve">), requesting to </w:t>
      </w:r>
      <w:r w:rsidR="0026669A">
        <w:rPr>
          <w:szCs w:val="24"/>
        </w:rPr>
        <w:t xml:space="preserve">reduce the minimum road frontage from </w:t>
      </w:r>
      <w:r w:rsidR="00BD62A9">
        <w:rPr>
          <w:szCs w:val="24"/>
        </w:rPr>
        <w:t>16</w:t>
      </w:r>
      <w:r w:rsidR="00506AC4">
        <w:rPr>
          <w:szCs w:val="24"/>
        </w:rPr>
        <w:t>0</w:t>
      </w:r>
      <w:r w:rsidR="0026669A" w:rsidRPr="00A96985">
        <w:rPr>
          <w:szCs w:val="24"/>
        </w:rPr>
        <w:t xml:space="preserve"> feet</w:t>
      </w:r>
      <w:r w:rsidR="0026669A">
        <w:rPr>
          <w:szCs w:val="24"/>
        </w:rPr>
        <w:t xml:space="preserve"> to </w:t>
      </w:r>
      <w:r w:rsidR="00BD62A9">
        <w:rPr>
          <w:szCs w:val="24"/>
        </w:rPr>
        <w:t>12</w:t>
      </w:r>
      <w:r w:rsidR="009F0BEE">
        <w:rPr>
          <w:szCs w:val="24"/>
        </w:rPr>
        <w:t>0</w:t>
      </w:r>
      <w:r w:rsidR="003D0A67">
        <w:rPr>
          <w:szCs w:val="24"/>
        </w:rPr>
        <w:t xml:space="preserve"> </w:t>
      </w:r>
      <w:r w:rsidR="0026669A">
        <w:rPr>
          <w:szCs w:val="24"/>
        </w:rPr>
        <w:t xml:space="preserve">feet </w:t>
      </w:r>
      <w:r w:rsidR="00BD62A9">
        <w:rPr>
          <w:szCs w:val="24"/>
        </w:rPr>
        <w:t xml:space="preserve">for two lots </w:t>
      </w:r>
      <w:r w:rsidR="0026669A">
        <w:rPr>
          <w:szCs w:val="24"/>
        </w:rPr>
        <w:t xml:space="preserve">in </w:t>
      </w:r>
      <w:r w:rsidRPr="00B27AD7">
        <w:rPr>
          <w:szCs w:val="24"/>
        </w:rPr>
        <w:t xml:space="preserve">Zoning District </w:t>
      </w:r>
      <w:r w:rsidR="00C72537">
        <w:rPr>
          <w:szCs w:val="24"/>
        </w:rPr>
        <w:t xml:space="preserve">Residential </w:t>
      </w:r>
      <w:r w:rsidR="00506AC4">
        <w:rPr>
          <w:szCs w:val="24"/>
        </w:rPr>
        <w:t>Rural-Acre (RR</w:t>
      </w:r>
      <w:r w:rsidR="00E90607">
        <w:rPr>
          <w:szCs w:val="24"/>
        </w:rPr>
        <w:noBreakHyphen/>
      </w:r>
      <w:r w:rsidR="00506AC4">
        <w:rPr>
          <w:szCs w:val="24"/>
        </w:rPr>
        <w:t>Acre)</w:t>
      </w:r>
      <w:r w:rsidRPr="00B27AD7">
        <w:rPr>
          <w:szCs w:val="24"/>
        </w:rPr>
        <w:t xml:space="preserve">; and </w:t>
      </w:r>
    </w:p>
    <w:p w14:paraId="2F0FCD83" w14:textId="4CF0A940" w:rsidR="003E1C31" w:rsidRPr="00B27AD7" w:rsidRDefault="003E1C31" w:rsidP="003E1C31">
      <w:pPr>
        <w:widowControl w:val="0"/>
        <w:spacing w:line="450" w:lineRule="atLeast"/>
        <w:jc w:val="both"/>
        <w:rPr>
          <w:szCs w:val="24"/>
        </w:rPr>
      </w:pPr>
      <w:r w:rsidRPr="00B27AD7">
        <w:rPr>
          <w:szCs w:val="24"/>
        </w:rPr>
        <w:tab/>
      </w:r>
      <w:r w:rsidRPr="00B27AD7">
        <w:rPr>
          <w:b/>
          <w:szCs w:val="24"/>
        </w:rPr>
        <w:t>WHEREAS</w:t>
      </w:r>
      <w:r w:rsidRPr="00275D70">
        <w:rPr>
          <w:b/>
          <w:bCs/>
          <w:szCs w:val="24"/>
        </w:rPr>
        <w:t>,</w:t>
      </w:r>
      <w:r w:rsidR="00275D70">
        <w:rPr>
          <w:szCs w:val="24"/>
        </w:rPr>
        <w:tab/>
      </w:r>
      <w:r w:rsidRPr="00B27AD7">
        <w:rPr>
          <w:szCs w:val="24"/>
        </w:rPr>
        <w:t xml:space="preserve">the Planning and Development Department has considered the application and all attachments thereto and has rendered an advisory recommendation; and </w:t>
      </w:r>
    </w:p>
    <w:p w14:paraId="0C4BF99A" w14:textId="124648D1" w:rsidR="003E1C31" w:rsidRDefault="003E1C31" w:rsidP="003E1C31">
      <w:pPr>
        <w:widowControl w:val="0"/>
        <w:spacing w:line="450" w:lineRule="atLeast"/>
        <w:jc w:val="both"/>
        <w:rPr>
          <w:szCs w:val="24"/>
        </w:rPr>
      </w:pPr>
      <w:r w:rsidRPr="00B27AD7">
        <w:rPr>
          <w:szCs w:val="24"/>
        </w:rPr>
        <w:tab/>
      </w:r>
      <w:r w:rsidRPr="00B27AD7">
        <w:rPr>
          <w:b/>
          <w:szCs w:val="24"/>
        </w:rPr>
        <w:t>WHEREAS</w:t>
      </w:r>
      <w:r w:rsidRPr="00275D70">
        <w:rPr>
          <w:b/>
          <w:bCs/>
          <w:szCs w:val="24"/>
        </w:rPr>
        <w:t>,</w:t>
      </w:r>
      <w:r w:rsidR="00275D70">
        <w:rPr>
          <w:szCs w:val="24"/>
        </w:rPr>
        <w:tab/>
      </w:r>
      <w:r w:rsidRPr="00B27AD7">
        <w:rPr>
          <w:szCs w:val="24"/>
        </w:rPr>
        <w:t xml:space="preserve">the Land Use and Zoning Committee, after due </w:t>
      </w:r>
      <w:proofErr w:type="gramStart"/>
      <w:r w:rsidRPr="00B27AD7">
        <w:rPr>
          <w:szCs w:val="24"/>
        </w:rPr>
        <w:t>notice</w:t>
      </w:r>
      <w:proofErr w:type="gramEnd"/>
      <w:r w:rsidRPr="00B27AD7">
        <w:rPr>
          <w:szCs w:val="24"/>
        </w:rPr>
        <w:t xml:space="preserve"> held a public hearing and having duly considered both the testimonial </w:t>
      </w:r>
      <w:r w:rsidRPr="00B27AD7">
        <w:rPr>
          <w:szCs w:val="24"/>
        </w:rPr>
        <w:lastRenderedPageBreak/>
        <w:t>and documentary evidence presented at the public hearing, has made its recommendation to the Council;</w:t>
      </w:r>
      <w:r>
        <w:rPr>
          <w:szCs w:val="24"/>
        </w:rPr>
        <w:t xml:space="preserve"> and</w:t>
      </w:r>
    </w:p>
    <w:p w14:paraId="59B348B5" w14:textId="2205BCE6" w:rsidR="003E1C31" w:rsidRPr="00B27AD7" w:rsidRDefault="003E1C31" w:rsidP="003E1C31">
      <w:pPr>
        <w:widowControl w:val="0"/>
        <w:spacing w:line="450" w:lineRule="atLeast"/>
        <w:jc w:val="both"/>
        <w:rPr>
          <w:szCs w:val="24"/>
        </w:rPr>
      </w:pPr>
      <w:r>
        <w:rPr>
          <w:szCs w:val="24"/>
        </w:rPr>
        <w:tab/>
      </w:r>
      <w:r w:rsidRPr="006D55E6">
        <w:rPr>
          <w:b/>
          <w:szCs w:val="24"/>
        </w:rPr>
        <w:t>WHEREAS</w:t>
      </w:r>
      <w:r w:rsidRPr="00275D70">
        <w:rPr>
          <w:b/>
          <w:bCs/>
          <w:szCs w:val="24"/>
        </w:rPr>
        <w:t>,</w:t>
      </w:r>
      <w:r w:rsidR="00275D70">
        <w:rPr>
          <w:szCs w:val="24"/>
        </w:rPr>
        <w:tab/>
      </w:r>
      <w:r w:rsidRPr="006D55E6">
        <w:rPr>
          <w:szCs w:val="24"/>
        </w:rPr>
        <w:t>taking into consideration the above recommendations and all other evidence entered into the record and testimony taken at the public hearings, the Council finds that: (1) there are practical or economic difficulties in carrying out the strict letter of the regulation; (2) the request is not based exclusively upon the desire to reduce the cost of developing the site or to circumvent the requirements of Chapter 654 (Code of Subdivision Regulations); (3) the proposed waiver will not substantially diminish property values in, nor alter the essential character of, the area surrounding the site and will not substantially interfere with or injure the rights of others whose property would be affected by the waiver; (4) there is a valid and effective easement for adequate vehicular access connected to a public street which is maintained by the City or an approved private street;</w:t>
      </w:r>
      <w:r>
        <w:rPr>
          <w:szCs w:val="24"/>
        </w:rPr>
        <w:t xml:space="preserve"> and</w:t>
      </w:r>
      <w:r w:rsidRPr="006D55E6">
        <w:rPr>
          <w:szCs w:val="24"/>
        </w:rPr>
        <w:t xml:space="preserve"> (5) </w:t>
      </w:r>
      <w:r>
        <w:rPr>
          <w:szCs w:val="24"/>
        </w:rPr>
        <w:t>t</w:t>
      </w:r>
      <w:r w:rsidRPr="006D55E6">
        <w:rPr>
          <w:szCs w:val="24"/>
        </w:rPr>
        <w:t>he proposed waiver will not be detrimental to the public health, safety or welfare, result in additional expense, the creation of nuisances or conflict wit</w:t>
      </w:r>
      <w:r>
        <w:rPr>
          <w:szCs w:val="24"/>
        </w:rPr>
        <w:t>h any other applicable law; now therefore</w:t>
      </w:r>
    </w:p>
    <w:p w14:paraId="4DF937B2" w14:textId="5C554ADB" w:rsidR="003E1C31" w:rsidRDefault="003E1C31" w:rsidP="003E1C31">
      <w:pPr>
        <w:widowControl w:val="0"/>
        <w:spacing w:line="450" w:lineRule="atLeast"/>
        <w:jc w:val="both"/>
        <w:rPr>
          <w:szCs w:val="24"/>
        </w:rPr>
      </w:pPr>
      <w:r w:rsidRPr="00B27AD7">
        <w:rPr>
          <w:szCs w:val="24"/>
        </w:rPr>
        <w:tab/>
      </w:r>
      <w:r w:rsidRPr="00B27AD7">
        <w:rPr>
          <w:b/>
          <w:szCs w:val="24"/>
        </w:rPr>
        <w:t xml:space="preserve">BE IT ORDAINED </w:t>
      </w:r>
      <w:r w:rsidRPr="00B27AD7">
        <w:rPr>
          <w:szCs w:val="24"/>
        </w:rPr>
        <w:t>by the Council of the City of Jacksonville:</w:t>
      </w:r>
      <w:r w:rsidRPr="00B27AD7">
        <w:rPr>
          <w:szCs w:val="24"/>
        </w:rPr>
        <w:tab/>
      </w:r>
      <w:r>
        <w:rPr>
          <w:b/>
          <w:szCs w:val="24"/>
        </w:rPr>
        <w:t>Section 1.</w:t>
      </w:r>
      <w:r>
        <w:rPr>
          <w:b/>
          <w:szCs w:val="24"/>
        </w:rPr>
        <w:tab/>
      </w:r>
      <w:r>
        <w:rPr>
          <w:b/>
          <w:bCs/>
          <w:szCs w:val="24"/>
        </w:rPr>
        <w:tab/>
        <w:t>Adoption of Findings and C</w:t>
      </w:r>
      <w:r w:rsidRPr="000A0001">
        <w:rPr>
          <w:b/>
          <w:bCs/>
          <w:szCs w:val="24"/>
        </w:rPr>
        <w:t xml:space="preserve">onclusions. </w:t>
      </w:r>
      <w:r w:rsidR="00275D70">
        <w:rPr>
          <w:b/>
          <w:bCs/>
          <w:szCs w:val="24"/>
        </w:rPr>
        <w:t xml:space="preserve"> </w:t>
      </w:r>
      <w:r w:rsidRPr="000A0001">
        <w:rPr>
          <w:szCs w:val="24"/>
        </w:rPr>
        <w:t xml:space="preserve">The Council has reviewed the record of proceedings and the Staff Report of the Planning and Development Department and held a public hearing concerning </w:t>
      </w:r>
      <w:r w:rsidR="00F07FB4">
        <w:rPr>
          <w:szCs w:val="24"/>
        </w:rPr>
        <w:t>A</w:t>
      </w:r>
      <w:r w:rsidRPr="000A0001">
        <w:rPr>
          <w:szCs w:val="24"/>
        </w:rPr>
        <w:t xml:space="preserve">pplication for </w:t>
      </w:r>
      <w:r w:rsidR="00F07FB4">
        <w:rPr>
          <w:szCs w:val="24"/>
        </w:rPr>
        <w:t>W</w:t>
      </w:r>
      <w:r w:rsidRPr="000A0001">
        <w:rPr>
          <w:szCs w:val="24"/>
        </w:rPr>
        <w:t xml:space="preserve">aiver of </w:t>
      </w:r>
      <w:r w:rsidR="00F07FB4">
        <w:rPr>
          <w:szCs w:val="24"/>
        </w:rPr>
        <w:t>Minimum Required R</w:t>
      </w:r>
      <w:r w:rsidRPr="000A0001">
        <w:rPr>
          <w:szCs w:val="24"/>
        </w:rPr>
        <w:t xml:space="preserve">oad </w:t>
      </w:r>
      <w:r w:rsidR="00F07FB4">
        <w:rPr>
          <w:szCs w:val="24"/>
        </w:rPr>
        <w:t>F</w:t>
      </w:r>
      <w:r w:rsidRPr="000A0001">
        <w:rPr>
          <w:szCs w:val="24"/>
        </w:rPr>
        <w:t xml:space="preserve">rontage </w:t>
      </w:r>
      <w:r>
        <w:rPr>
          <w:szCs w:val="24"/>
        </w:rPr>
        <w:t>WRF-</w:t>
      </w:r>
      <w:r w:rsidR="00FF0607">
        <w:rPr>
          <w:szCs w:val="24"/>
        </w:rPr>
        <w:t>2</w:t>
      </w:r>
      <w:r w:rsidR="006A600C">
        <w:rPr>
          <w:szCs w:val="24"/>
        </w:rPr>
        <w:t>5</w:t>
      </w:r>
      <w:r w:rsidR="00F625EE">
        <w:rPr>
          <w:szCs w:val="24"/>
        </w:rPr>
        <w:t>-</w:t>
      </w:r>
      <w:r w:rsidR="00BD62A9">
        <w:rPr>
          <w:szCs w:val="24"/>
        </w:rPr>
        <w:t>6</w:t>
      </w:r>
      <w:r w:rsidRPr="000A0001">
        <w:rPr>
          <w:szCs w:val="24"/>
        </w:rPr>
        <w:t xml:space="preserve">. Based upon the competent, substantial evidence contained in the record, the Council hereby determines that the requested waiver of road frontage meets the criteria for granting a waiver contained in Chapter 656, </w:t>
      </w:r>
      <w:r w:rsidRPr="000A0001">
        <w:rPr>
          <w:i/>
          <w:iCs/>
          <w:szCs w:val="24"/>
        </w:rPr>
        <w:t>Ordinance Code</w:t>
      </w:r>
      <w:r w:rsidRPr="000A0001">
        <w:rPr>
          <w:szCs w:val="24"/>
        </w:rPr>
        <w:t xml:space="preserve">. Therefore, Application </w:t>
      </w:r>
      <w:r>
        <w:rPr>
          <w:szCs w:val="24"/>
        </w:rPr>
        <w:t>WRF-</w:t>
      </w:r>
      <w:r w:rsidR="00FF0607">
        <w:rPr>
          <w:szCs w:val="24"/>
        </w:rPr>
        <w:t>2</w:t>
      </w:r>
      <w:r w:rsidR="006A600C">
        <w:rPr>
          <w:szCs w:val="24"/>
        </w:rPr>
        <w:t>5</w:t>
      </w:r>
      <w:r w:rsidR="00F625EE">
        <w:rPr>
          <w:szCs w:val="24"/>
        </w:rPr>
        <w:t>-</w:t>
      </w:r>
      <w:r w:rsidR="00BD62A9">
        <w:rPr>
          <w:szCs w:val="24"/>
        </w:rPr>
        <w:t>6</w:t>
      </w:r>
      <w:r w:rsidR="0078188F">
        <w:rPr>
          <w:szCs w:val="24"/>
        </w:rPr>
        <w:t xml:space="preserve"> </w:t>
      </w:r>
      <w:r w:rsidRPr="000A0001">
        <w:rPr>
          <w:szCs w:val="24"/>
        </w:rPr>
        <w:t>is hereby</w:t>
      </w:r>
      <w:r w:rsidRPr="00913615">
        <w:rPr>
          <w:bCs/>
          <w:szCs w:val="24"/>
        </w:rPr>
        <w:t xml:space="preserve"> approved.</w:t>
      </w:r>
      <w:r w:rsidRPr="00B27AD7">
        <w:rPr>
          <w:szCs w:val="24"/>
        </w:rPr>
        <w:t xml:space="preserve"> </w:t>
      </w:r>
    </w:p>
    <w:p w14:paraId="6CDA8FBD" w14:textId="19E4A34F" w:rsidR="003E1C31" w:rsidRPr="00B27AD7" w:rsidRDefault="003E1C31" w:rsidP="003E1C31">
      <w:pPr>
        <w:widowControl w:val="0"/>
        <w:spacing w:line="450" w:lineRule="atLeast"/>
        <w:jc w:val="both"/>
        <w:rPr>
          <w:szCs w:val="24"/>
        </w:rPr>
      </w:pPr>
      <w:r>
        <w:rPr>
          <w:szCs w:val="24"/>
        </w:rPr>
        <w:tab/>
      </w:r>
      <w:r w:rsidRPr="00B27AD7">
        <w:rPr>
          <w:b/>
          <w:szCs w:val="24"/>
        </w:rPr>
        <w:t xml:space="preserve">Section </w:t>
      </w:r>
      <w:r>
        <w:rPr>
          <w:b/>
          <w:szCs w:val="24"/>
        </w:rPr>
        <w:t>2</w:t>
      </w:r>
      <w:r w:rsidRPr="00B27AD7">
        <w:rPr>
          <w:b/>
          <w:szCs w:val="24"/>
        </w:rPr>
        <w:t>.</w:t>
      </w:r>
      <w:r w:rsidRPr="00B27AD7">
        <w:rPr>
          <w:b/>
          <w:szCs w:val="24"/>
        </w:rPr>
        <w:tab/>
      </w:r>
      <w:r w:rsidRPr="00B27AD7">
        <w:rPr>
          <w:b/>
          <w:szCs w:val="24"/>
        </w:rPr>
        <w:tab/>
      </w:r>
      <w:r>
        <w:rPr>
          <w:b/>
          <w:szCs w:val="24"/>
        </w:rPr>
        <w:t>Owner and Description.</w:t>
      </w:r>
      <w:r w:rsidR="00275D70">
        <w:rPr>
          <w:b/>
          <w:szCs w:val="24"/>
        </w:rPr>
        <w:t xml:space="preserve"> </w:t>
      </w:r>
      <w:r>
        <w:rPr>
          <w:b/>
          <w:szCs w:val="24"/>
        </w:rPr>
        <w:t xml:space="preserve"> </w:t>
      </w:r>
      <w:r w:rsidRPr="00B27AD7">
        <w:rPr>
          <w:szCs w:val="24"/>
        </w:rPr>
        <w:t>The Subject Property is owned by</w:t>
      </w:r>
      <w:r w:rsidR="00BD62A9">
        <w:rPr>
          <w:bCs/>
          <w:szCs w:val="24"/>
        </w:rPr>
        <w:t xml:space="preserve"> Brian Johnson</w:t>
      </w:r>
      <w:r w:rsidR="00F625EE">
        <w:rPr>
          <w:szCs w:val="24"/>
        </w:rPr>
        <w:t>,</w:t>
      </w:r>
      <w:r w:rsidR="00203485">
        <w:rPr>
          <w:szCs w:val="24"/>
        </w:rPr>
        <w:t xml:space="preserve"> </w:t>
      </w:r>
      <w:r w:rsidR="002A60E8">
        <w:rPr>
          <w:szCs w:val="24"/>
        </w:rPr>
        <w:t>and</w:t>
      </w:r>
      <w:r w:rsidRPr="00B27AD7">
        <w:rPr>
          <w:szCs w:val="24"/>
        </w:rPr>
        <w:t xml:space="preserve"> is legally described in</w:t>
      </w:r>
      <w:r>
        <w:rPr>
          <w:szCs w:val="24"/>
        </w:rPr>
        <w:t xml:space="preserve"> </w:t>
      </w:r>
      <w:r>
        <w:rPr>
          <w:b/>
          <w:szCs w:val="24"/>
        </w:rPr>
        <w:t>Exhibit 1</w:t>
      </w:r>
      <w:r w:rsidRPr="000C28EB">
        <w:rPr>
          <w:szCs w:val="24"/>
        </w:rPr>
        <w:t>,</w:t>
      </w:r>
      <w:r>
        <w:rPr>
          <w:szCs w:val="24"/>
        </w:rPr>
        <w:t xml:space="preserve"> dated</w:t>
      </w:r>
      <w:r w:rsidR="00BF2CD1">
        <w:rPr>
          <w:szCs w:val="24"/>
        </w:rPr>
        <w:t xml:space="preserve"> </w:t>
      </w:r>
      <w:r w:rsidR="00BD62A9">
        <w:rPr>
          <w:szCs w:val="24"/>
        </w:rPr>
        <w:lastRenderedPageBreak/>
        <w:t>May 24</w:t>
      </w:r>
      <w:r w:rsidR="009F0BEE">
        <w:rPr>
          <w:szCs w:val="24"/>
        </w:rPr>
        <w:t>, 202</w:t>
      </w:r>
      <w:r w:rsidR="006A600C">
        <w:rPr>
          <w:szCs w:val="24"/>
        </w:rPr>
        <w:t>5</w:t>
      </w:r>
      <w:r>
        <w:rPr>
          <w:szCs w:val="24"/>
        </w:rPr>
        <w:t xml:space="preserve">, </w:t>
      </w:r>
      <w:r w:rsidRPr="00AC0AD6">
        <w:rPr>
          <w:szCs w:val="24"/>
        </w:rPr>
        <w:t xml:space="preserve">and graphically depicted in </w:t>
      </w:r>
      <w:r w:rsidRPr="00AC0AD6">
        <w:rPr>
          <w:b/>
          <w:bCs/>
          <w:szCs w:val="24"/>
        </w:rPr>
        <w:t>Exhibit 2</w:t>
      </w:r>
      <w:r w:rsidRPr="00534AF0">
        <w:rPr>
          <w:szCs w:val="24"/>
        </w:rPr>
        <w:t>,</w:t>
      </w:r>
      <w:r w:rsidRPr="00282174">
        <w:rPr>
          <w:szCs w:val="24"/>
        </w:rPr>
        <w:t xml:space="preserve"> both of which are </w:t>
      </w:r>
      <w:r w:rsidRPr="00A652A7">
        <w:rPr>
          <w:szCs w:val="24"/>
        </w:rPr>
        <w:t>attached hereto</w:t>
      </w:r>
      <w:r w:rsidRPr="00D904A5">
        <w:rPr>
          <w:szCs w:val="24"/>
        </w:rPr>
        <w:t>.</w:t>
      </w:r>
    </w:p>
    <w:p w14:paraId="17C92AF7" w14:textId="1D16E074" w:rsidR="003E1C31" w:rsidRDefault="003E1C31" w:rsidP="003E1C31">
      <w:pPr>
        <w:widowControl w:val="0"/>
        <w:spacing w:line="450" w:lineRule="atLeast"/>
        <w:ind w:firstLine="720"/>
        <w:jc w:val="both"/>
        <w:rPr>
          <w:szCs w:val="24"/>
        </w:rPr>
      </w:pPr>
      <w:r w:rsidRPr="00B27AD7">
        <w:rPr>
          <w:b/>
          <w:szCs w:val="24"/>
        </w:rPr>
        <w:t xml:space="preserve">Section </w:t>
      </w:r>
      <w:r>
        <w:rPr>
          <w:b/>
          <w:szCs w:val="24"/>
        </w:rPr>
        <w:t>3</w:t>
      </w:r>
      <w:r w:rsidRPr="00B27AD7">
        <w:rPr>
          <w:b/>
          <w:szCs w:val="24"/>
        </w:rPr>
        <w:t>.</w:t>
      </w:r>
      <w:r w:rsidRPr="00B27AD7">
        <w:rPr>
          <w:b/>
          <w:szCs w:val="24"/>
        </w:rPr>
        <w:tab/>
      </w:r>
      <w:r w:rsidRPr="00B27AD7">
        <w:rPr>
          <w:b/>
          <w:szCs w:val="24"/>
        </w:rPr>
        <w:tab/>
      </w:r>
      <w:r>
        <w:rPr>
          <w:b/>
          <w:szCs w:val="24"/>
        </w:rPr>
        <w:t>Distribution by Legislative Services.</w:t>
      </w:r>
      <w:r w:rsidR="00966B6A">
        <w:rPr>
          <w:b/>
          <w:szCs w:val="24"/>
        </w:rPr>
        <w:t xml:space="preserve">  </w:t>
      </w:r>
      <w:r w:rsidRPr="00B27AD7">
        <w:rPr>
          <w:szCs w:val="24"/>
        </w:rPr>
        <w:t xml:space="preserve">Legislative Services </w:t>
      </w:r>
      <w:proofErr w:type="gramStart"/>
      <w:r w:rsidRPr="00B27AD7">
        <w:rPr>
          <w:szCs w:val="24"/>
        </w:rPr>
        <w:t>is</w:t>
      </w:r>
      <w:proofErr w:type="gramEnd"/>
      <w:r w:rsidRPr="00B27AD7">
        <w:rPr>
          <w:szCs w:val="24"/>
        </w:rPr>
        <w:t xml:space="preserve"> hereby directed to mail a copy of this legislation, as enacted, to the applicant and any other parties to this matter who testified before the Land Use and Zoning Committee or otherwise filed a qualifying written statement as defined in Section 656.140(c), </w:t>
      </w:r>
      <w:r w:rsidRPr="00B27AD7">
        <w:rPr>
          <w:i/>
          <w:szCs w:val="24"/>
        </w:rPr>
        <w:t>Ordinance Code</w:t>
      </w:r>
      <w:r w:rsidRPr="00B27AD7">
        <w:rPr>
          <w:szCs w:val="24"/>
        </w:rPr>
        <w:t>.</w:t>
      </w:r>
    </w:p>
    <w:p w14:paraId="1B820F63" w14:textId="0D8E3EAF" w:rsidR="003E1C31" w:rsidRPr="00B27AD7" w:rsidRDefault="003E1C31" w:rsidP="003E1C31">
      <w:pPr>
        <w:widowControl w:val="0"/>
        <w:spacing w:line="450" w:lineRule="atLeast"/>
        <w:ind w:firstLine="720"/>
        <w:jc w:val="both"/>
        <w:rPr>
          <w:szCs w:val="24"/>
        </w:rPr>
      </w:pPr>
      <w:r w:rsidRPr="00B27AD7">
        <w:rPr>
          <w:b/>
          <w:szCs w:val="24"/>
        </w:rPr>
        <w:t xml:space="preserve">Section </w:t>
      </w:r>
      <w:r>
        <w:rPr>
          <w:b/>
          <w:szCs w:val="24"/>
        </w:rPr>
        <w:t>4</w:t>
      </w:r>
      <w:r w:rsidRPr="00B27AD7">
        <w:rPr>
          <w:b/>
          <w:szCs w:val="24"/>
        </w:rPr>
        <w:t>.</w:t>
      </w:r>
      <w:r w:rsidRPr="00B27AD7">
        <w:rPr>
          <w:b/>
          <w:szCs w:val="24"/>
        </w:rPr>
        <w:tab/>
      </w:r>
      <w:r w:rsidRPr="00B27AD7">
        <w:rPr>
          <w:b/>
          <w:szCs w:val="24"/>
        </w:rPr>
        <w:tab/>
        <w:t>Disclaimer.</w:t>
      </w:r>
      <w:r w:rsidRPr="00B27AD7">
        <w:rPr>
          <w:szCs w:val="24"/>
        </w:rPr>
        <w:t xml:space="preserve"> </w:t>
      </w:r>
      <w:r w:rsidR="00966B6A">
        <w:rPr>
          <w:szCs w:val="24"/>
        </w:rPr>
        <w:t xml:space="preserve"> </w:t>
      </w:r>
      <w:r w:rsidRPr="00B27AD7">
        <w:rPr>
          <w:szCs w:val="24"/>
        </w:rPr>
        <w:t xml:space="preserve">The waiver of road frontage granted herein shall </w:t>
      </w:r>
      <w:r w:rsidRPr="00B27AD7">
        <w:rPr>
          <w:b/>
          <w:szCs w:val="24"/>
          <w:u w:val="single"/>
        </w:rPr>
        <w:t>not</w:t>
      </w:r>
      <w:r w:rsidRPr="00B27AD7">
        <w:rPr>
          <w:b/>
          <w:szCs w:val="24"/>
        </w:rPr>
        <w:t xml:space="preserve"> </w:t>
      </w:r>
      <w:r w:rsidRPr="00B27AD7">
        <w:rPr>
          <w:szCs w:val="24"/>
        </w:rPr>
        <w:t xml:space="preserve">be construed as an exemption from any other applicable local, state, or federal laws, regulations, requirements, permits or approvals. All other applicable local, state or federal permits or approvals shall be obtained before commencement of the development or use and issuance of this waiver of road frontage is based upon acknowledgement, representation and confirmation made by the applicant(s), owner(s), developer(s) and/or any authorized agent(s) or designee(s) that the subject business, development and/or use will be operated in strict compliance with all laws. Issuance of this waiver of road frontage does </w:t>
      </w:r>
      <w:r w:rsidRPr="00B27AD7">
        <w:rPr>
          <w:b/>
          <w:szCs w:val="24"/>
          <w:u w:val="single"/>
        </w:rPr>
        <w:t>not</w:t>
      </w:r>
      <w:r w:rsidRPr="00B27AD7">
        <w:rPr>
          <w:szCs w:val="24"/>
        </w:rPr>
        <w:t xml:space="preserve"> approve, promote or condone any practice or act that is prohibited or restricted by any federal, state or local laws.</w:t>
      </w:r>
    </w:p>
    <w:p w14:paraId="679511A5" w14:textId="2C9BC117" w:rsidR="003E1C31" w:rsidRDefault="003E1C31" w:rsidP="003E1C31">
      <w:pPr>
        <w:widowControl w:val="0"/>
        <w:spacing w:line="450" w:lineRule="atLeast"/>
        <w:jc w:val="both"/>
        <w:rPr>
          <w:szCs w:val="24"/>
        </w:rPr>
      </w:pPr>
      <w:r w:rsidRPr="00B27AD7">
        <w:rPr>
          <w:szCs w:val="24"/>
        </w:rPr>
        <w:tab/>
      </w:r>
      <w:r w:rsidRPr="00B27AD7">
        <w:rPr>
          <w:b/>
          <w:szCs w:val="24"/>
        </w:rPr>
        <w:t xml:space="preserve">Section </w:t>
      </w:r>
      <w:r>
        <w:rPr>
          <w:b/>
          <w:szCs w:val="24"/>
        </w:rPr>
        <w:t>5</w:t>
      </w:r>
      <w:r w:rsidRPr="00B27AD7">
        <w:rPr>
          <w:b/>
          <w:szCs w:val="24"/>
        </w:rPr>
        <w:t>.</w:t>
      </w:r>
      <w:r w:rsidRPr="00B27AD7">
        <w:rPr>
          <w:b/>
          <w:szCs w:val="24"/>
        </w:rPr>
        <w:tab/>
      </w:r>
      <w:r w:rsidRPr="00B27AD7">
        <w:rPr>
          <w:b/>
          <w:szCs w:val="24"/>
        </w:rPr>
        <w:tab/>
        <w:t xml:space="preserve">Effective Date. </w:t>
      </w:r>
      <w:r>
        <w:rPr>
          <w:szCs w:val="24"/>
        </w:rPr>
        <w:t xml:space="preserve"> The enactment of this O</w:t>
      </w:r>
      <w:r w:rsidRPr="00B27AD7">
        <w:rPr>
          <w:szCs w:val="24"/>
        </w:rPr>
        <w:t xml:space="preserve">rdinance shall be deemed to constitute a quasi-judicial action of the City Council and shall become effective upon signature by the Council President and Council Secretary. Failure to exercise the waiver, if herein granted, by the commencement of the use or action herein approved within one </w:t>
      </w:r>
      <w:r>
        <w:rPr>
          <w:szCs w:val="24"/>
        </w:rPr>
        <w:t xml:space="preserve">(1) </w:t>
      </w:r>
      <w:r w:rsidRPr="00B27AD7">
        <w:rPr>
          <w:szCs w:val="24"/>
        </w:rPr>
        <w:t>year of the effective date of this legislation shall render this waiver invalid and all rights arising therefrom shall terminate.</w:t>
      </w:r>
    </w:p>
    <w:p w14:paraId="770C6113" w14:textId="77777777" w:rsidR="00C17E6C" w:rsidRDefault="00C17E6C" w:rsidP="003E1C31">
      <w:pPr>
        <w:widowControl w:val="0"/>
        <w:spacing w:line="450" w:lineRule="atLeast"/>
        <w:jc w:val="both"/>
        <w:rPr>
          <w:szCs w:val="24"/>
        </w:rPr>
      </w:pPr>
    </w:p>
    <w:p w14:paraId="5C9AFFFC" w14:textId="77777777" w:rsidR="00C17E6C" w:rsidRDefault="00C17E6C" w:rsidP="003E1C31">
      <w:pPr>
        <w:widowControl w:val="0"/>
        <w:spacing w:line="450" w:lineRule="atLeast"/>
        <w:jc w:val="both"/>
        <w:rPr>
          <w:szCs w:val="24"/>
        </w:rPr>
      </w:pPr>
    </w:p>
    <w:p w14:paraId="43CE1B31" w14:textId="46AFAD5F" w:rsidR="003E1C31" w:rsidRDefault="003E1C31" w:rsidP="003E1C31">
      <w:pPr>
        <w:widowControl w:val="0"/>
        <w:spacing w:line="450" w:lineRule="atLeast"/>
        <w:jc w:val="both"/>
        <w:rPr>
          <w:szCs w:val="24"/>
        </w:rPr>
      </w:pPr>
      <w:proofErr w:type="gramStart"/>
      <w:r w:rsidRPr="00B27AD7">
        <w:rPr>
          <w:szCs w:val="24"/>
        </w:rPr>
        <w:lastRenderedPageBreak/>
        <w:t>Form</w:t>
      </w:r>
      <w:proofErr w:type="gramEnd"/>
      <w:r w:rsidRPr="00B27AD7">
        <w:rPr>
          <w:szCs w:val="24"/>
        </w:rPr>
        <w:t xml:space="preserve"> Approved:</w:t>
      </w:r>
    </w:p>
    <w:p w14:paraId="54F5F360" w14:textId="77777777" w:rsidR="003E1C31" w:rsidRPr="00B27AD7" w:rsidRDefault="003E1C31" w:rsidP="003E1C31">
      <w:pPr>
        <w:widowControl w:val="0"/>
        <w:spacing w:line="450" w:lineRule="atLeast"/>
        <w:jc w:val="both"/>
        <w:rPr>
          <w:szCs w:val="24"/>
        </w:rPr>
      </w:pPr>
    </w:p>
    <w:p w14:paraId="684CCB5B" w14:textId="77777777" w:rsidR="00982F97" w:rsidRPr="00982F97" w:rsidRDefault="00982F97" w:rsidP="00982F97">
      <w:pPr>
        <w:widowControl w:val="0"/>
        <w:spacing w:line="450" w:lineRule="atLeast"/>
        <w:jc w:val="both"/>
        <w:rPr>
          <w:szCs w:val="24"/>
          <w:u w:val="single"/>
        </w:rPr>
      </w:pPr>
      <w:r w:rsidRPr="00982F97">
        <w:rPr>
          <w:szCs w:val="24"/>
          <w:u w:val="single"/>
        </w:rPr>
        <w:t xml:space="preserve">     </w:t>
      </w:r>
      <w:proofErr w:type="gramStart"/>
      <w:r w:rsidRPr="00982F97">
        <w:rPr>
          <w:szCs w:val="24"/>
          <w:u w:val="single"/>
        </w:rPr>
        <w:t>/s/ Dylan</w:t>
      </w:r>
      <w:proofErr w:type="gramEnd"/>
      <w:r w:rsidRPr="00982F97">
        <w:rPr>
          <w:szCs w:val="24"/>
          <w:u w:val="single"/>
        </w:rPr>
        <w:t xml:space="preserve"> </w:t>
      </w:r>
      <w:proofErr w:type="gramStart"/>
      <w:r w:rsidRPr="00982F97">
        <w:rPr>
          <w:szCs w:val="24"/>
          <w:u w:val="single"/>
        </w:rPr>
        <w:t>Reingold__</w:t>
      </w:r>
      <w:proofErr w:type="gramEnd"/>
      <w:r w:rsidRPr="00982F97">
        <w:rPr>
          <w:szCs w:val="24"/>
          <w:u w:val="single"/>
        </w:rPr>
        <w:t>___</w:t>
      </w:r>
    </w:p>
    <w:p w14:paraId="1920EAFF" w14:textId="77777777" w:rsidR="003E1C31" w:rsidRPr="00B27AD7" w:rsidRDefault="003E1C31" w:rsidP="003E1C31">
      <w:pPr>
        <w:widowControl w:val="0"/>
        <w:spacing w:line="450" w:lineRule="atLeast"/>
        <w:jc w:val="both"/>
        <w:rPr>
          <w:szCs w:val="24"/>
        </w:rPr>
      </w:pPr>
      <w:r w:rsidRPr="00B27AD7">
        <w:rPr>
          <w:szCs w:val="24"/>
        </w:rPr>
        <w:t>Office of General Counsel</w:t>
      </w:r>
    </w:p>
    <w:p w14:paraId="492D11C1" w14:textId="3BBF829E" w:rsidR="001456B7" w:rsidRPr="009A275E" w:rsidRDefault="003E1C31" w:rsidP="009251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50" w:lineRule="atLeast"/>
        <w:jc w:val="both"/>
        <w:rPr>
          <w:b/>
          <w:bCs/>
          <w:szCs w:val="23"/>
        </w:rPr>
      </w:pPr>
      <w:r w:rsidRPr="00B27AD7">
        <w:rPr>
          <w:szCs w:val="24"/>
        </w:rPr>
        <w:t>Legislation Prepared By:</w:t>
      </w:r>
      <w:r w:rsidR="00224BB8">
        <w:rPr>
          <w:szCs w:val="24"/>
        </w:rPr>
        <w:t xml:space="preserve"> </w:t>
      </w:r>
      <w:r w:rsidR="00BD62A9">
        <w:rPr>
          <w:szCs w:val="24"/>
        </w:rPr>
        <w:t>Stephen Nagbe</w:t>
      </w:r>
    </w:p>
    <w:p w14:paraId="28B7E847" w14:textId="6CB38472" w:rsidR="003E1C31" w:rsidRPr="003B3FD0" w:rsidRDefault="003B3FD0" w:rsidP="009251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50" w:lineRule="atLeast"/>
        <w:jc w:val="both"/>
        <w:rPr>
          <w:sz w:val="16"/>
          <w:szCs w:val="16"/>
        </w:rPr>
      </w:pPr>
      <w:r w:rsidRPr="003B3FD0">
        <w:rPr>
          <w:sz w:val="16"/>
          <w:szCs w:val="16"/>
        </w:rPr>
        <w:fldChar w:fldCharType="begin"/>
      </w:r>
      <w:r w:rsidRPr="003B3FD0">
        <w:rPr>
          <w:sz w:val="16"/>
          <w:szCs w:val="16"/>
        </w:rPr>
        <w:instrText xml:space="preserve"> FILENAME   \* MERGEFORMAT </w:instrText>
      </w:r>
      <w:r w:rsidRPr="003B3FD0">
        <w:rPr>
          <w:sz w:val="16"/>
          <w:szCs w:val="16"/>
        </w:rPr>
        <w:fldChar w:fldCharType="separate"/>
      </w:r>
      <w:r w:rsidR="00C17E6C">
        <w:rPr>
          <w:noProof/>
          <w:sz w:val="16"/>
          <w:szCs w:val="16"/>
        </w:rPr>
        <w:t>GC-#1693002-v1-2025-453_(WRF-25-06).docx</w:t>
      </w:r>
      <w:r w:rsidRPr="003B3FD0">
        <w:rPr>
          <w:sz w:val="16"/>
          <w:szCs w:val="16"/>
        </w:rPr>
        <w:fldChar w:fldCharType="end"/>
      </w:r>
    </w:p>
    <w:sectPr w:rsidR="003E1C31" w:rsidRPr="003B3FD0" w:rsidSect="008D23C8">
      <w:footerReference w:type="default" r:id="rId7"/>
      <w:footerReference w:type="first" r:id="rId8"/>
      <w:type w:val="continuous"/>
      <w:pgSz w:w="12240" w:h="15840" w:code="1"/>
      <w:pgMar w:top="1008" w:right="1440" w:bottom="720" w:left="1440" w:header="720" w:footer="432" w:gutter="0"/>
      <w:pgBorders>
        <w:left w:val="single" w:sz="4" w:space="13" w:color="auto"/>
        <w:right w:val="single" w:sz="4" w:space="13" w:color="auto"/>
      </w:pgBorders>
      <w:lnNumType w:countBy="1"/>
      <w:pgNumType w:start="1"/>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24585" w14:textId="77777777" w:rsidR="000342D5" w:rsidRDefault="000342D5">
      <w:pPr>
        <w:rPr>
          <w:szCs w:val="24"/>
        </w:rPr>
      </w:pPr>
      <w:r>
        <w:rPr>
          <w:szCs w:val="24"/>
        </w:rPr>
        <w:separator/>
      </w:r>
    </w:p>
  </w:endnote>
  <w:endnote w:type="continuationSeparator" w:id="0">
    <w:p w14:paraId="2B05AE84" w14:textId="77777777" w:rsidR="000342D5" w:rsidRDefault="000342D5">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2AC9" w14:textId="24CAA22E" w:rsidR="00CE4E43" w:rsidRPr="00310A85" w:rsidRDefault="00310A85" w:rsidP="00310A85">
    <w:pPr>
      <w:jc w:val="center"/>
      <w:rPr>
        <w:rFonts w:cs="Courier New"/>
        <w:szCs w:val="23"/>
      </w:rPr>
    </w:pPr>
    <w:r w:rsidRPr="00310A85">
      <w:rPr>
        <w:rFonts w:cs="Courier New"/>
        <w:szCs w:val="23"/>
      </w:rPr>
      <w:t>-</w:t>
    </w:r>
    <w:r>
      <w:rPr>
        <w:rFonts w:cs="Courier New"/>
        <w:szCs w:val="23"/>
      </w:rPr>
      <w:t xml:space="preserve"> </w:t>
    </w:r>
    <w:r w:rsidR="00DE131D" w:rsidRPr="00310A85">
      <w:rPr>
        <w:rFonts w:cs="Courier New"/>
        <w:szCs w:val="23"/>
      </w:rPr>
      <w:fldChar w:fldCharType="begin"/>
    </w:r>
    <w:r w:rsidR="00DE131D" w:rsidRPr="00310A85">
      <w:rPr>
        <w:rFonts w:cs="Courier New"/>
        <w:szCs w:val="23"/>
      </w:rPr>
      <w:instrText xml:space="preserve"> PAGE   \* MERGEFORMAT </w:instrText>
    </w:r>
    <w:r w:rsidR="00DE131D" w:rsidRPr="00310A85">
      <w:rPr>
        <w:rFonts w:cs="Courier New"/>
        <w:szCs w:val="23"/>
      </w:rPr>
      <w:fldChar w:fldCharType="separate"/>
    </w:r>
    <w:r w:rsidR="007815E6">
      <w:rPr>
        <w:rFonts w:cs="Courier New"/>
        <w:noProof/>
        <w:szCs w:val="23"/>
      </w:rPr>
      <w:t>4</w:t>
    </w:r>
    <w:r w:rsidR="00DE131D" w:rsidRPr="00310A85">
      <w:rPr>
        <w:rFonts w:cs="Courier New"/>
        <w:noProof/>
        <w:szCs w:val="23"/>
      </w:rPr>
      <w:fldChar w:fldCharType="end"/>
    </w:r>
    <w:r>
      <w:rPr>
        <w:rFonts w:cs="Courier New"/>
        <w:noProof/>
        <w:szCs w:val="23"/>
      </w:rPr>
      <w:t xml:space="preserve"> </w:t>
    </w:r>
    <w:r w:rsidR="00DE131D" w:rsidRPr="00310A85">
      <w:rPr>
        <w:rFonts w:cs="Courier New"/>
        <w:noProof/>
        <w:szCs w:val="23"/>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B9240" w14:textId="09913A9D" w:rsidR="0022525A" w:rsidRDefault="0022525A">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3EB9E" w14:textId="77777777" w:rsidR="000342D5" w:rsidRDefault="000342D5">
      <w:pPr>
        <w:rPr>
          <w:szCs w:val="24"/>
        </w:rPr>
      </w:pPr>
      <w:r>
        <w:rPr>
          <w:szCs w:val="24"/>
        </w:rPr>
        <w:separator/>
      </w:r>
    </w:p>
  </w:footnote>
  <w:footnote w:type="continuationSeparator" w:id="0">
    <w:p w14:paraId="554D3F52" w14:textId="77777777" w:rsidR="000342D5" w:rsidRDefault="000342D5">
      <w:pPr>
        <w:rPr>
          <w:szCs w:val="24"/>
        </w:rPr>
      </w:pPr>
      <w:r>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A4631"/>
    <w:multiLevelType w:val="hybridMultilevel"/>
    <w:tmpl w:val="5C80EF6A"/>
    <w:lvl w:ilvl="0" w:tplc="A816F256">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658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96257"/>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CD5"/>
    <w:rsid w:val="00010926"/>
    <w:rsid w:val="0001137D"/>
    <w:rsid w:val="000119EB"/>
    <w:rsid w:val="0001246D"/>
    <w:rsid w:val="00016D0A"/>
    <w:rsid w:val="00024EF6"/>
    <w:rsid w:val="0002541D"/>
    <w:rsid w:val="000342D5"/>
    <w:rsid w:val="000417EA"/>
    <w:rsid w:val="000429D5"/>
    <w:rsid w:val="00042AE8"/>
    <w:rsid w:val="0004582E"/>
    <w:rsid w:val="00056BD3"/>
    <w:rsid w:val="000603C4"/>
    <w:rsid w:val="000618FD"/>
    <w:rsid w:val="000633EC"/>
    <w:rsid w:val="00082B29"/>
    <w:rsid w:val="00085804"/>
    <w:rsid w:val="00095F63"/>
    <w:rsid w:val="000A0001"/>
    <w:rsid w:val="000C1124"/>
    <w:rsid w:val="000C75F2"/>
    <w:rsid w:val="000C797B"/>
    <w:rsid w:val="000D2282"/>
    <w:rsid w:val="000D4425"/>
    <w:rsid w:val="000E065C"/>
    <w:rsid w:val="000E177D"/>
    <w:rsid w:val="000E430E"/>
    <w:rsid w:val="000F757B"/>
    <w:rsid w:val="0010003C"/>
    <w:rsid w:val="00103F3D"/>
    <w:rsid w:val="0010418E"/>
    <w:rsid w:val="00105FAD"/>
    <w:rsid w:val="00113844"/>
    <w:rsid w:val="001146CD"/>
    <w:rsid w:val="00114AC4"/>
    <w:rsid w:val="001159FA"/>
    <w:rsid w:val="00116F33"/>
    <w:rsid w:val="00140478"/>
    <w:rsid w:val="001409CF"/>
    <w:rsid w:val="00142BF3"/>
    <w:rsid w:val="001456B7"/>
    <w:rsid w:val="00146962"/>
    <w:rsid w:val="001532FE"/>
    <w:rsid w:val="00162CD7"/>
    <w:rsid w:val="00166CD5"/>
    <w:rsid w:val="00167AD5"/>
    <w:rsid w:val="00186B34"/>
    <w:rsid w:val="001918BB"/>
    <w:rsid w:val="00192926"/>
    <w:rsid w:val="001A72C1"/>
    <w:rsid w:val="001C087B"/>
    <w:rsid w:val="001C0EFD"/>
    <w:rsid w:val="001C1F7B"/>
    <w:rsid w:val="001D0EDC"/>
    <w:rsid w:val="001E7AA4"/>
    <w:rsid w:val="001F1000"/>
    <w:rsid w:val="00200719"/>
    <w:rsid w:val="002029D9"/>
    <w:rsid w:val="00203485"/>
    <w:rsid w:val="002044B1"/>
    <w:rsid w:val="0021096B"/>
    <w:rsid w:val="00212041"/>
    <w:rsid w:val="002139A9"/>
    <w:rsid w:val="00213E1C"/>
    <w:rsid w:val="00214CA4"/>
    <w:rsid w:val="00224BB8"/>
    <w:rsid w:val="0022525A"/>
    <w:rsid w:val="00225398"/>
    <w:rsid w:val="002255B3"/>
    <w:rsid w:val="00232830"/>
    <w:rsid w:val="00247A4C"/>
    <w:rsid w:val="00251BA9"/>
    <w:rsid w:val="00252F98"/>
    <w:rsid w:val="00255BC7"/>
    <w:rsid w:val="00262290"/>
    <w:rsid w:val="0026669A"/>
    <w:rsid w:val="002720E8"/>
    <w:rsid w:val="00272DD8"/>
    <w:rsid w:val="00275D70"/>
    <w:rsid w:val="00281501"/>
    <w:rsid w:val="00282DAB"/>
    <w:rsid w:val="002877E3"/>
    <w:rsid w:val="002933C5"/>
    <w:rsid w:val="00295AAC"/>
    <w:rsid w:val="002A3975"/>
    <w:rsid w:val="002A60E8"/>
    <w:rsid w:val="002C05EA"/>
    <w:rsid w:val="002C5261"/>
    <w:rsid w:val="002D1E87"/>
    <w:rsid w:val="002D20BC"/>
    <w:rsid w:val="002D2367"/>
    <w:rsid w:val="002D2A8B"/>
    <w:rsid w:val="002D4FCA"/>
    <w:rsid w:val="002D5635"/>
    <w:rsid w:val="002D75B8"/>
    <w:rsid w:val="002E5262"/>
    <w:rsid w:val="002E637E"/>
    <w:rsid w:val="002E6785"/>
    <w:rsid w:val="002F0FEA"/>
    <w:rsid w:val="002F5C71"/>
    <w:rsid w:val="002F6C51"/>
    <w:rsid w:val="00305821"/>
    <w:rsid w:val="003101E4"/>
    <w:rsid w:val="00310A85"/>
    <w:rsid w:val="00315DD5"/>
    <w:rsid w:val="003242C4"/>
    <w:rsid w:val="00324C57"/>
    <w:rsid w:val="00327B3E"/>
    <w:rsid w:val="00327F4E"/>
    <w:rsid w:val="00333DAF"/>
    <w:rsid w:val="00354E60"/>
    <w:rsid w:val="00354F46"/>
    <w:rsid w:val="003561C1"/>
    <w:rsid w:val="00356431"/>
    <w:rsid w:val="00362473"/>
    <w:rsid w:val="00364267"/>
    <w:rsid w:val="00372F1C"/>
    <w:rsid w:val="00376C25"/>
    <w:rsid w:val="003866EC"/>
    <w:rsid w:val="0039026B"/>
    <w:rsid w:val="003942D5"/>
    <w:rsid w:val="00397326"/>
    <w:rsid w:val="003A0741"/>
    <w:rsid w:val="003A1994"/>
    <w:rsid w:val="003B3FD0"/>
    <w:rsid w:val="003B53C2"/>
    <w:rsid w:val="003C27E7"/>
    <w:rsid w:val="003C35ED"/>
    <w:rsid w:val="003C6412"/>
    <w:rsid w:val="003D0A67"/>
    <w:rsid w:val="003D1FAB"/>
    <w:rsid w:val="003D541A"/>
    <w:rsid w:val="003D57E2"/>
    <w:rsid w:val="003D5F0D"/>
    <w:rsid w:val="003E1C31"/>
    <w:rsid w:val="003E31C9"/>
    <w:rsid w:val="003E561D"/>
    <w:rsid w:val="003F49AE"/>
    <w:rsid w:val="00401C40"/>
    <w:rsid w:val="00406EF8"/>
    <w:rsid w:val="0041086C"/>
    <w:rsid w:val="004115E5"/>
    <w:rsid w:val="0041545E"/>
    <w:rsid w:val="00420EFA"/>
    <w:rsid w:val="004256FA"/>
    <w:rsid w:val="00426772"/>
    <w:rsid w:val="00444A2A"/>
    <w:rsid w:val="004465C6"/>
    <w:rsid w:val="00447B34"/>
    <w:rsid w:val="00455C59"/>
    <w:rsid w:val="00457530"/>
    <w:rsid w:val="00473AB6"/>
    <w:rsid w:val="004757FF"/>
    <w:rsid w:val="00476162"/>
    <w:rsid w:val="004865E9"/>
    <w:rsid w:val="00486799"/>
    <w:rsid w:val="00487008"/>
    <w:rsid w:val="00490641"/>
    <w:rsid w:val="004937A1"/>
    <w:rsid w:val="004975D5"/>
    <w:rsid w:val="004A26B9"/>
    <w:rsid w:val="004A6C70"/>
    <w:rsid w:val="004A72C8"/>
    <w:rsid w:val="004B1D38"/>
    <w:rsid w:val="004C2BDB"/>
    <w:rsid w:val="004D0F18"/>
    <w:rsid w:val="004D31D8"/>
    <w:rsid w:val="004D3FB2"/>
    <w:rsid w:val="004D4EA4"/>
    <w:rsid w:val="004E2521"/>
    <w:rsid w:val="004E26A4"/>
    <w:rsid w:val="004E29CE"/>
    <w:rsid w:val="004E6B50"/>
    <w:rsid w:val="004F4A0A"/>
    <w:rsid w:val="004F7A1E"/>
    <w:rsid w:val="00506AC4"/>
    <w:rsid w:val="00516A31"/>
    <w:rsid w:val="00534AF0"/>
    <w:rsid w:val="005361C5"/>
    <w:rsid w:val="00543BC9"/>
    <w:rsid w:val="00546894"/>
    <w:rsid w:val="00546B9E"/>
    <w:rsid w:val="00553EEC"/>
    <w:rsid w:val="00561934"/>
    <w:rsid w:val="00562C7A"/>
    <w:rsid w:val="00563646"/>
    <w:rsid w:val="00572DCE"/>
    <w:rsid w:val="005760C1"/>
    <w:rsid w:val="00580C47"/>
    <w:rsid w:val="00581E16"/>
    <w:rsid w:val="00583A8C"/>
    <w:rsid w:val="005A19F2"/>
    <w:rsid w:val="005A3673"/>
    <w:rsid w:val="005A7746"/>
    <w:rsid w:val="005B0932"/>
    <w:rsid w:val="005B09CE"/>
    <w:rsid w:val="005B0C8A"/>
    <w:rsid w:val="005B2B92"/>
    <w:rsid w:val="005B2BF8"/>
    <w:rsid w:val="005B2D86"/>
    <w:rsid w:val="005C242D"/>
    <w:rsid w:val="005C3405"/>
    <w:rsid w:val="005C7C51"/>
    <w:rsid w:val="005C7E2F"/>
    <w:rsid w:val="005D027D"/>
    <w:rsid w:val="005E3398"/>
    <w:rsid w:val="005F2933"/>
    <w:rsid w:val="005F59DF"/>
    <w:rsid w:val="006033CE"/>
    <w:rsid w:val="00603AAA"/>
    <w:rsid w:val="00611098"/>
    <w:rsid w:val="006141AA"/>
    <w:rsid w:val="00614F4E"/>
    <w:rsid w:val="00626D06"/>
    <w:rsid w:val="0064527B"/>
    <w:rsid w:val="00650138"/>
    <w:rsid w:val="00653755"/>
    <w:rsid w:val="00661674"/>
    <w:rsid w:val="00677A98"/>
    <w:rsid w:val="00687C4C"/>
    <w:rsid w:val="006906C1"/>
    <w:rsid w:val="00692908"/>
    <w:rsid w:val="006A600C"/>
    <w:rsid w:val="006B19C3"/>
    <w:rsid w:val="006B4137"/>
    <w:rsid w:val="006B4249"/>
    <w:rsid w:val="006B43F5"/>
    <w:rsid w:val="006B7A6A"/>
    <w:rsid w:val="006C17F9"/>
    <w:rsid w:val="006C37A0"/>
    <w:rsid w:val="006C3E37"/>
    <w:rsid w:val="006D55E6"/>
    <w:rsid w:val="006D77D6"/>
    <w:rsid w:val="006E688E"/>
    <w:rsid w:val="006F1112"/>
    <w:rsid w:val="00701DD8"/>
    <w:rsid w:val="00702DB8"/>
    <w:rsid w:val="00717743"/>
    <w:rsid w:val="00724952"/>
    <w:rsid w:val="00726112"/>
    <w:rsid w:val="00737D73"/>
    <w:rsid w:val="0075633F"/>
    <w:rsid w:val="00757E4A"/>
    <w:rsid w:val="00771AFD"/>
    <w:rsid w:val="00777BDB"/>
    <w:rsid w:val="007815E6"/>
    <w:rsid w:val="0078188F"/>
    <w:rsid w:val="007A7F0D"/>
    <w:rsid w:val="007B478F"/>
    <w:rsid w:val="007B7CD0"/>
    <w:rsid w:val="007C26FA"/>
    <w:rsid w:val="007C4781"/>
    <w:rsid w:val="007C47A4"/>
    <w:rsid w:val="007C5A82"/>
    <w:rsid w:val="007C6694"/>
    <w:rsid w:val="007C66AB"/>
    <w:rsid w:val="007D4544"/>
    <w:rsid w:val="007E2A1C"/>
    <w:rsid w:val="007F1655"/>
    <w:rsid w:val="007F199B"/>
    <w:rsid w:val="007F5B7E"/>
    <w:rsid w:val="008149D4"/>
    <w:rsid w:val="00816A05"/>
    <w:rsid w:val="008215A0"/>
    <w:rsid w:val="008229A2"/>
    <w:rsid w:val="008371EA"/>
    <w:rsid w:val="00844809"/>
    <w:rsid w:val="00845252"/>
    <w:rsid w:val="00846B83"/>
    <w:rsid w:val="008537E8"/>
    <w:rsid w:val="00862C01"/>
    <w:rsid w:val="0086458F"/>
    <w:rsid w:val="0086465A"/>
    <w:rsid w:val="00865AF5"/>
    <w:rsid w:val="00867338"/>
    <w:rsid w:val="00870B1E"/>
    <w:rsid w:val="0088420C"/>
    <w:rsid w:val="008B1203"/>
    <w:rsid w:val="008B196D"/>
    <w:rsid w:val="008B7191"/>
    <w:rsid w:val="008B7551"/>
    <w:rsid w:val="008C26A2"/>
    <w:rsid w:val="008D1126"/>
    <w:rsid w:val="008D23C8"/>
    <w:rsid w:val="008D4B31"/>
    <w:rsid w:val="008D74BB"/>
    <w:rsid w:val="008D777F"/>
    <w:rsid w:val="008F4A46"/>
    <w:rsid w:val="008F4F8F"/>
    <w:rsid w:val="008F6855"/>
    <w:rsid w:val="009018EC"/>
    <w:rsid w:val="009038DF"/>
    <w:rsid w:val="00907A13"/>
    <w:rsid w:val="00913615"/>
    <w:rsid w:val="00913A46"/>
    <w:rsid w:val="0092519E"/>
    <w:rsid w:val="00925B61"/>
    <w:rsid w:val="00930642"/>
    <w:rsid w:val="009325B3"/>
    <w:rsid w:val="0093520E"/>
    <w:rsid w:val="00943CB7"/>
    <w:rsid w:val="009511BF"/>
    <w:rsid w:val="009614E7"/>
    <w:rsid w:val="00961DFB"/>
    <w:rsid w:val="00963BD7"/>
    <w:rsid w:val="00966B6A"/>
    <w:rsid w:val="00967222"/>
    <w:rsid w:val="0096742B"/>
    <w:rsid w:val="0097796C"/>
    <w:rsid w:val="0098233F"/>
    <w:rsid w:val="00982F97"/>
    <w:rsid w:val="009841F0"/>
    <w:rsid w:val="00984A95"/>
    <w:rsid w:val="009936B3"/>
    <w:rsid w:val="009A0662"/>
    <w:rsid w:val="009A09A5"/>
    <w:rsid w:val="009A178B"/>
    <w:rsid w:val="009A275E"/>
    <w:rsid w:val="009A2F20"/>
    <w:rsid w:val="009B690B"/>
    <w:rsid w:val="009C2439"/>
    <w:rsid w:val="009C376E"/>
    <w:rsid w:val="009C4412"/>
    <w:rsid w:val="009C6F61"/>
    <w:rsid w:val="009C7D6F"/>
    <w:rsid w:val="009D188E"/>
    <w:rsid w:val="009D1FBB"/>
    <w:rsid w:val="009D3148"/>
    <w:rsid w:val="009D64BB"/>
    <w:rsid w:val="009E66EE"/>
    <w:rsid w:val="009E6FEE"/>
    <w:rsid w:val="009F0BEE"/>
    <w:rsid w:val="00A07CC9"/>
    <w:rsid w:val="00A10972"/>
    <w:rsid w:val="00A121A0"/>
    <w:rsid w:val="00A14C62"/>
    <w:rsid w:val="00A1732B"/>
    <w:rsid w:val="00A35721"/>
    <w:rsid w:val="00A375EC"/>
    <w:rsid w:val="00A46FF1"/>
    <w:rsid w:val="00A47077"/>
    <w:rsid w:val="00A57CA8"/>
    <w:rsid w:val="00A63684"/>
    <w:rsid w:val="00A652A7"/>
    <w:rsid w:val="00A70DA7"/>
    <w:rsid w:val="00A75C58"/>
    <w:rsid w:val="00A77B6E"/>
    <w:rsid w:val="00A83529"/>
    <w:rsid w:val="00A83D49"/>
    <w:rsid w:val="00A84846"/>
    <w:rsid w:val="00A857E6"/>
    <w:rsid w:val="00A948FA"/>
    <w:rsid w:val="00A96985"/>
    <w:rsid w:val="00A96E53"/>
    <w:rsid w:val="00AA3E64"/>
    <w:rsid w:val="00AB47F6"/>
    <w:rsid w:val="00AC0AD6"/>
    <w:rsid w:val="00AC5724"/>
    <w:rsid w:val="00AC6657"/>
    <w:rsid w:val="00AD002C"/>
    <w:rsid w:val="00AD51DE"/>
    <w:rsid w:val="00AD6E2E"/>
    <w:rsid w:val="00AE3310"/>
    <w:rsid w:val="00AF2695"/>
    <w:rsid w:val="00B02918"/>
    <w:rsid w:val="00B04F6B"/>
    <w:rsid w:val="00B06DF1"/>
    <w:rsid w:val="00B07DF6"/>
    <w:rsid w:val="00B10567"/>
    <w:rsid w:val="00B110B9"/>
    <w:rsid w:val="00B127E9"/>
    <w:rsid w:val="00B13D3A"/>
    <w:rsid w:val="00B16444"/>
    <w:rsid w:val="00B23F89"/>
    <w:rsid w:val="00B27AD7"/>
    <w:rsid w:val="00B335C1"/>
    <w:rsid w:val="00B34326"/>
    <w:rsid w:val="00B420EF"/>
    <w:rsid w:val="00B43F9F"/>
    <w:rsid w:val="00B454F2"/>
    <w:rsid w:val="00B46D04"/>
    <w:rsid w:val="00B552CE"/>
    <w:rsid w:val="00B606BC"/>
    <w:rsid w:val="00B63D66"/>
    <w:rsid w:val="00B74302"/>
    <w:rsid w:val="00B8118D"/>
    <w:rsid w:val="00B83100"/>
    <w:rsid w:val="00B83C1D"/>
    <w:rsid w:val="00B845A0"/>
    <w:rsid w:val="00B8682A"/>
    <w:rsid w:val="00B87F65"/>
    <w:rsid w:val="00B92EB3"/>
    <w:rsid w:val="00BB6231"/>
    <w:rsid w:val="00BC22A1"/>
    <w:rsid w:val="00BC496C"/>
    <w:rsid w:val="00BC5BDA"/>
    <w:rsid w:val="00BC645D"/>
    <w:rsid w:val="00BC6F7C"/>
    <w:rsid w:val="00BD43C4"/>
    <w:rsid w:val="00BD56C6"/>
    <w:rsid w:val="00BD62A9"/>
    <w:rsid w:val="00BE02CF"/>
    <w:rsid w:val="00BE1327"/>
    <w:rsid w:val="00BE4663"/>
    <w:rsid w:val="00BE579C"/>
    <w:rsid w:val="00BF1D6A"/>
    <w:rsid w:val="00BF2CD1"/>
    <w:rsid w:val="00BF3899"/>
    <w:rsid w:val="00BF76E9"/>
    <w:rsid w:val="00C009AF"/>
    <w:rsid w:val="00C02AF3"/>
    <w:rsid w:val="00C04CFF"/>
    <w:rsid w:val="00C0751D"/>
    <w:rsid w:val="00C07AED"/>
    <w:rsid w:val="00C11D75"/>
    <w:rsid w:val="00C17E6C"/>
    <w:rsid w:val="00C223A0"/>
    <w:rsid w:val="00C22C71"/>
    <w:rsid w:val="00C27736"/>
    <w:rsid w:val="00C3119F"/>
    <w:rsid w:val="00C328B4"/>
    <w:rsid w:val="00C33BC7"/>
    <w:rsid w:val="00C3628D"/>
    <w:rsid w:val="00C514AD"/>
    <w:rsid w:val="00C52817"/>
    <w:rsid w:val="00C54EFF"/>
    <w:rsid w:val="00C55207"/>
    <w:rsid w:val="00C55D61"/>
    <w:rsid w:val="00C60AC6"/>
    <w:rsid w:val="00C72537"/>
    <w:rsid w:val="00C737C9"/>
    <w:rsid w:val="00C74551"/>
    <w:rsid w:val="00C77B17"/>
    <w:rsid w:val="00C82AE9"/>
    <w:rsid w:val="00C84384"/>
    <w:rsid w:val="00C92F15"/>
    <w:rsid w:val="00C956A5"/>
    <w:rsid w:val="00CB0492"/>
    <w:rsid w:val="00CB50CC"/>
    <w:rsid w:val="00CC4E97"/>
    <w:rsid w:val="00CC566E"/>
    <w:rsid w:val="00CD095E"/>
    <w:rsid w:val="00CD210C"/>
    <w:rsid w:val="00CD2DE7"/>
    <w:rsid w:val="00CD71C1"/>
    <w:rsid w:val="00CE30DC"/>
    <w:rsid w:val="00CE4E43"/>
    <w:rsid w:val="00CE7363"/>
    <w:rsid w:val="00CE77D5"/>
    <w:rsid w:val="00CF106F"/>
    <w:rsid w:val="00CF4F28"/>
    <w:rsid w:val="00D03214"/>
    <w:rsid w:val="00D11153"/>
    <w:rsid w:val="00D17884"/>
    <w:rsid w:val="00D34035"/>
    <w:rsid w:val="00D351E5"/>
    <w:rsid w:val="00D356E8"/>
    <w:rsid w:val="00D368C9"/>
    <w:rsid w:val="00D4392F"/>
    <w:rsid w:val="00D45D36"/>
    <w:rsid w:val="00D57A23"/>
    <w:rsid w:val="00D665A8"/>
    <w:rsid w:val="00D82CF7"/>
    <w:rsid w:val="00D85FBA"/>
    <w:rsid w:val="00D904A5"/>
    <w:rsid w:val="00D94B2A"/>
    <w:rsid w:val="00D94D4A"/>
    <w:rsid w:val="00DA5A0A"/>
    <w:rsid w:val="00DB00FB"/>
    <w:rsid w:val="00DB07C7"/>
    <w:rsid w:val="00DB3075"/>
    <w:rsid w:val="00DB314E"/>
    <w:rsid w:val="00DB3F6B"/>
    <w:rsid w:val="00DB50E2"/>
    <w:rsid w:val="00DB58E2"/>
    <w:rsid w:val="00DB6252"/>
    <w:rsid w:val="00DC16D0"/>
    <w:rsid w:val="00DC1E8A"/>
    <w:rsid w:val="00DC765A"/>
    <w:rsid w:val="00DD6536"/>
    <w:rsid w:val="00DD6910"/>
    <w:rsid w:val="00DE131D"/>
    <w:rsid w:val="00DE2CEC"/>
    <w:rsid w:val="00DE44DA"/>
    <w:rsid w:val="00DF4BAD"/>
    <w:rsid w:val="00E113D8"/>
    <w:rsid w:val="00E120B0"/>
    <w:rsid w:val="00E1617C"/>
    <w:rsid w:val="00E16D2A"/>
    <w:rsid w:val="00E25379"/>
    <w:rsid w:val="00E25EBF"/>
    <w:rsid w:val="00E319F9"/>
    <w:rsid w:val="00E34BF6"/>
    <w:rsid w:val="00E41658"/>
    <w:rsid w:val="00E463BA"/>
    <w:rsid w:val="00E46CF5"/>
    <w:rsid w:val="00E521ED"/>
    <w:rsid w:val="00E54DBB"/>
    <w:rsid w:val="00E55903"/>
    <w:rsid w:val="00E63623"/>
    <w:rsid w:val="00E732AC"/>
    <w:rsid w:val="00E828A2"/>
    <w:rsid w:val="00E87951"/>
    <w:rsid w:val="00E90607"/>
    <w:rsid w:val="00E90E19"/>
    <w:rsid w:val="00EB0F66"/>
    <w:rsid w:val="00EB41D3"/>
    <w:rsid w:val="00EC21F9"/>
    <w:rsid w:val="00EC7263"/>
    <w:rsid w:val="00EF21C1"/>
    <w:rsid w:val="00F034CA"/>
    <w:rsid w:val="00F07F47"/>
    <w:rsid w:val="00F07FB4"/>
    <w:rsid w:val="00F10887"/>
    <w:rsid w:val="00F12DF9"/>
    <w:rsid w:val="00F16CBF"/>
    <w:rsid w:val="00F1703F"/>
    <w:rsid w:val="00F23DAF"/>
    <w:rsid w:val="00F3666B"/>
    <w:rsid w:val="00F37E85"/>
    <w:rsid w:val="00F4435A"/>
    <w:rsid w:val="00F45B90"/>
    <w:rsid w:val="00F536CA"/>
    <w:rsid w:val="00F56FEB"/>
    <w:rsid w:val="00F57567"/>
    <w:rsid w:val="00F60E2F"/>
    <w:rsid w:val="00F625EE"/>
    <w:rsid w:val="00F72909"/>
    <w:rsid w:val="00F73ABF"/>
    <w:rsid w:val="00F747D8"/>
    <w:rsid w:val="00FA5E3D"/>
    <w:rsid w:val="00FB4C21"/>
    <w:rsid w:val="00FB5BEA"/>
    <w:rsid w:val="00FC376E"/>
    <w:rsid w:val="00FC3ABB"/>
    <w:rsid w:val="00FC7AFF"/>
    <w:rsid w:val="00FD03B9"/>
    <w:rsid w:val="00FD1393"/>
    <w:rsid w:val="00FD70FB"/>
    <w:rsid w:val="00FD7F4E"/>
    <w:rsid w:val="00FE6390"/>
    <w:rsid w:val="00FE7D43"/>
    <w:rsid w:val="00FF0607"/>
    <w:rsid w:val="00FF46DC"/>
    <w:rsid w:val="00FF55A9"/>
    <w:rsid w:val="00FF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14:docId w14:val="029772F8"/>
  <w14:defaultImageDpi w14:val="96"/>
  <w15:docId w15:val="{7F856274-8D54-4EB9-B16F-272DF401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Courier New" w:hAnsi="Courier New"/>
      <w:sz w:val="23"/>
    </w:rPr>
  </w:style>
  <w:style w:type="paragraph" w:styleId="Heading1">
    <w:name w:val="heading 1"/>
    <w:basedOn w:val="Normal"/>
    <w:next w:val="Normal"/>
    <w:link w:val="Heading1Char"/>
    <w:uiPriority w:val="99"/>
    <w:qFormat/>
    <w:pPr>
      <w:keepNext/>
      <w:widowControl w:val="0"/>
      <w:spacing w:line="450" w:lineRule="atLeast"/>
      <w:jc w:val="center"/>
      <w:outlineLvl w:val="0"/>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styleId="LineNumber">
    <w:name w:val="line number"/>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Courier New" w:hAnsi="Courier New" w:cs="Times New Roman"/>
      <w:sz w:val="23"/>
      <w:szCs w:val="20"/>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Courier New" w:hAnsi="Courier New" w:cs="Times New Roman"/>
      <w:sz w:val="23"/>
      <w:szCs w:val="20"/>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semiHidden/>
    <w:rPr>
      <w:rFonts w:ascii="Courier New" w:hAnsi="Courier New" w:cs="Times New Roman"/>
      <w:sz w:val="20"/>
      <w:szCs w:val="20"/>
    </w:rPr>
  </w:style>
  <w:style w:type="paragraph" w:styleId="BlockText">
    <w:name w:val="Block Text"/>
    <w:basedOn w:val="Normal"/>
    <w:uiPriority w:val="99"/>
    <w:pPr>
      <w:widowControl w:val="0"/>
      <w:spacing w:line="450" w:lineRule="atLeast"/>
      <w:ind w:left="1440" w:right="1440"/>
      <w:jc w:val="both"/>
    </w:pPr>
  </w:style>
  <w:style w:type="paragraph" w:customStyle="1" w:styleId="DeltaViewTableHeading">
    <w:name w:val="DeltaView Table Heading"/>
    <w:basedOn w:val="Normal"/>
    <w:uiPriority w:val="99"/>
    <w:pPr>
      <w:spacing w:after="120"/>
    </w:pPr>
    <w:rPr>
      <w:rFonts w:ascii="Arial" w:hAnsi="Arial"/>
      <w:b/>
      <w:sz w:val="24"/>
      <w:szCs w:val="24"/>
    </w:rPr>
  </w:style>
  <w:style w:type="paragraph" w:customStyle="1" w:styleId="DeltaViewTableBody">
    <w:name w:val="DeltaView Table Body"/>
    <w:basedOn w:val="Normal"/>
    <w:uiPriority w:val="99"/>
    <w:rPr>
      <w:rFonts w:ascii="Arial" w:hAnsi="Arial"/>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paragraph" w:styleId="BodyText">
    <w:name w:val="Body Text"/>
    <w:basedOn w:val="Normal"/>
    <w:link w:val="BodyTextChar"/>
    <w:uiPriority w:val="99"/>
    <w:rPr>
      <w:rFonts w:ascii="Times New Roman" w:hAnsi="Times New Roman"/>
      <w:sz w:val="18"/>
      <w:szCs w:val="24"/>
    </w:rPr>
  </w:style>
  <w:style w:type="character" w:customStyle="1" w:styleId="BodyTextChar">
    <w:name w:val="Body Text Char"/>
    <w:link w:val="BodyText"/>
    <w:uiPriority w:val="99"/>
    <w:semiHidden/>
    <w:rPr>
      <w:rFonts w:ascii="Courier New" w:hAnsi="Courier New" w:cs="Times New Roman"/>
      <w:sz w:val="23"/>
      <w:szCs w:val="20"/>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uiPriority w:val="99"/>
    <w:pPr>
      <w:shd w:val="clear" w:color="auto" w:fill="000080"/>
    </w:pPr>
    <w:rPr>
      <w:rFonts w:ascii="Tahoma" w:hAnsi="Tahoma"/>
      <w:sz w:val="24"/>
      <w:szCs w:val="24"/>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BalloonText">
    <w:name w:val="Balloon Text"/>
    <w:basedOn w:val="Normal"/>
    <w:link w:val="BalloonTextChar"/>
    <w:uiPriority w:val="99"/>
    <w:semiHidden/>
    <w:unhideWhenUsed/>
    <w:rsid w:val="00DE131D"/>
    <w:rPr>
      <w:rFonts w:ascii="Tahoma" w:hAnsi="Tahoma" w:cs="Tahoma"/>
      <w:sz w:val="16"/>
      <w:szCs w:val="16"/>
    </w:rPr>
  </w:style>
  <w:style w:type="character" w:customStyle="1" w:styleId="BalloonTextChar">
    <w:name w:val="Balloon Text Char"/>
    <w:link w:val="BalloonText"/>
    <w:uiPriority w:val="99"/>
    <w:semiHidden/>
    <w:rsid w:val="00DE131D"/>
    <w:rPr>
      <w:rFonts w:ascii="Tahoma" w:hAnsi="Tahoma" w:cs="Tahoma"/>
      <w:sz w:val="16"/>
      <w:szCs w:val="16"/>
    </w:rPr>
  </w:style>
  <w:style w:type="paragraph" w:styleId="Revision">
    <w:name w:val="Revision"/>
    <w:hidden/>
    <w:uiPriority w:val="99"/>
    <w:semiHidden/>
    <w:rsid w:val="00354F46"/>
    <w:rPr>
      <w:rFonts w:ascii="Courier New" w:hAnsi="Courier New"/>
      <w:sz w:val="23"/>
    </w:rPr>
  </w:style>
  <w:style w:type="paragraph" w:styleId="CommentSubject">
    <w:name w:val="annotation subject"/>
    <w:basedOn w:val="CommentText"/>
    <w:next w:val="CommentText"/>
    <w:link w:val="CommentSubjectChar"/>
    <w:uiPriority w:val="99"/>
    <w:semiHidden/>
    <w:unhideWhenUsed/>
    <w:rsid w:val="00C223A0"/>
    <w:rPr>
      <w:b/>
      <w:bCs/>
    </w:rPr>
  </w:style>
  <w:style w:type="character" w:customStyle="1" w:styleId="CommentSubjectChar">
    <w:name w:val="Comment Subject Char"/>
    <w:basedOn w:val="CommentTextChar"/>
    <w:link w:val="CommentSubject"/>
    <w:uiPriority w:val="99"/>
    <w:semiHidden/>
    <w:rsid w:val="00C223A0"/>
    <w:rPr>
      <w:rFonts w:ascii="Courier New" w:hAnsi="Courier New"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355096">
      <w:bodyDiv w:val="1"/>
      <w:marLeft w:val="0"/>
      <w:marRight w:val="0"/>
      <w:marTop w:val="0"/>
      <w:marBottom w:val="0"/>
      <w:divBdr>
        <w:top w:val="none" w:sz="0" w:space="0" w:color="auto"/>
        <w:left w:val="none" w:sz="0" w:space="0" w:color="auto"/>
        <w:bottom w:val="none" w:sz="0" w:space="0" w:color="auto"/>
        <w:right w:val="none" w:sz="0" w:space="0" w:color="auto"/>
      </w:divBdr>
    </w:div>
    <w:div w:id="213767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805</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Introduced by the Urban Affairs and Planning Committee:</vt:lpstr>
    </vt:vector>
  </TitlesOfParts>
  <Company>City of Jacksonville</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Introduced by the Urban Affairs and Planning Committee:</dc:title>
  <dc:subject/>
  <dc:creator>DianneS</dc:creator>
  <cp:keywords/>
  <cp:lastModifiedBy>Sanchez, Maritza - GCGA</cp:lastModifiedBy>
  <cp:revision>2</cp:revision>
  <cp:lastPrinted>2025-02-03T13:17:00Z</cp:lastPrinted>
  <dcterms:created xsi:type="dcterms:W3CDTF">2025-06-17T13:40:00Z</dcterms:created>
  <dcterms:modified xsi:type="dcterms:W3CDTF">2025-06-17T13:40:00Z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eDOCS_FOOTER">
    <vt:lpwstr/>
  </property>
</Properties>
</file>